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30" w:rsidRPr="008C6630" w:rsidRDefault="008C6630" w:rsidP="008C6630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8C6630">
        <w:rPr>
          <w:rFonts w:ascii="Arial" w:hAnsi="Arial" w:cs="Arial"/>
          <w:b/>
          <w:bCs/>
          <w:sz w:val="20"/>
          <w:szCs w:val="20"/>
        </w:rPr>
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В отношении объектов недвижимого имущества, расположенных на территории кадастрового квартала (территориях нескольких смежных кадастровых кварталов):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 xml:space="preserve">субъект Российской Федерации </w:t>
      </w:r>
      <w:r w:rsidRPr="008C6630">
        <w:rPr>
          <w:rFonts w:ascii="Arial" w:hAnsi="Arial" w:cs="Arial"/>
          <w:sz w:val="20"/>
          <w:szCs w:val="20"/>
          <w:u w:val="single"/>
        </w:rPr>
        <w:t>Новосибирская область</w:t>
      </w:r>
      <w:r w:rsidRPr="008C6630">
        <w:rPr>
          <w:rFonts w:ascii="Arial" w:hAnsi="Arial" w:cs="Arial"/>
          <w:sz w:val="20"/>
          <w:szCs w:val="20"/>
        </w:rPr>
        <w:t>,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 xml:space="preserve">муниципальное образование </w:t>
      </w:r>
      <w:r w:rsidRPr="008C6630">
        <w:rPr>
          <w:rFonts w:ascii="Arial" w:hAnsi="Arial" w:cs="Arial"/>
          <w:sz w:val="20"/>
          <w:szCs w:val="20"/>
          <w:u w:val="single"/>
        </w:rPr>
        <w:t>Маслянинский район</w:t>
      </w:r>
      <w:r w:rsidRPr="008C6630">
        <w:rPr>
          <w:rFonts w:ascii="Arial" w:hAnsi="Arial" w:cs="Arial"/>
          <w:sz w:val="20"/>
          <w:szCs w:val="20"/>
        </w:rPr>
        <w:t>,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населенный пункт р.п. Маслянино,</w:t>
      </w:r>
    </w:p>
    <w:p w:rsidR="008C6630" w:rsidRPr="008C6630" w:rsidRDefault="008C6630" w:rsidP="008C6630">
      <w:pPr>
        <w:pStyle w:val="s1"/>
        <w:shd w:val="clear" w:color="auto" w:fill="FFFFFF"/>
        <w:spacing w:before="0" w:beforeAutospacing="0" w:after="0" w:afterAutospacing="0"/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 xml:space="preserve">N кадастрового квартала (нескольких смежных кадастровых кварталов): </w:t>
      </w:r>
      <w:r w:rsidRPr="008C6630">
        <w:rPr>
          <w:rFonts w:ascii="Arial" w:hAnsi="Arial" w:cs="Arial"/>
          <w:sz w:val="20"/>
          <w:szCs w:val="20"/>
          <w:u w:val="single"/>
        </w:rPr>
        <w:t>54:17:022101, 54:17:022102, 54:17:022103, 54:17:022104</w:t>
      </w:r>
      <w:r w:rsidRPr="008C6630">
        <w:rPr>
          <w:rFonts w:ascii="Arial" w:hAnsi="Arial" w:cs="Arial"/>
          <w:sz w:val="20"/>
          <w:szCs w:val="20"/>
        </w:rPr>
        <w:t xml:space="preserve"> (Иные сведения, позволяющие определить местоположение территории, на которой выполняются комплексные кадастровые работы)</w:t>
      </w:r>
    </w:p>
    <w:p w:rsidR="008C6630" w:rsidRPr="008C6630" w:rsidRDefault="008C6630" w:rsidP="008C6630">
      <w:pPr>
        <w:pStyle w:val="s1"/>
        <w:shd w:val="clear" w:color="auto" w:fill="FFFFFF"/>
        <w:spacing w:before="0" w:beforeAutospacing="0" w:after="0" w:afterAutospacing="0"/>
        <w:ind w:right="75"/>
        <w:jc w:val="both"/>
        <w:rPr>
          <w:rFonts w:ascii="Arial" w:hAnsi="Arial" w:cs="Arial"/>
          <w:sz w:val="20"/>
          <w:szCs w:val="20"/>
        </w:rPr>
      </w:pP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в соответствии с государственным (муниципальным) контрактом от "12" апреля 2024 г. N 15, заключенным межд</w:t>
      </w:r>
      <w:proofErr w:type="gramStart"/>
      <w:r w:rsidRPr="008C6630">
        <w:rPr>
          <w:rFonts w:ascii="Arial" w:hAnsi="Arial" w:cs="Arial"/>
          <w:sz w:val="20"/>
          <w:szCs w:val="20"/>
        </w:rPr>
        <w:t xml:space="preserve">у </w:t>
      </w:r>
      <w:r w:rsidRPr="008C6630">
        <w:rPr>
          <w:rFonts w:ascii="Arial" w:hAnsi="Arial" w:cs="Arial"/>
          <w:sz w:val="20"/>
          <w:szCs w:val="20"/>
          <w:u w:val="single"/>
        </w:rPr>
        <w:t>ООО</w:t>
      </w:r>
      <w:proofErr w:type="gramEnd"/>
      <w:r w:rsidRPr="008C6630">
        <w:rPr>
          <w:rFonts w:ascii="Arial" w:hAnsi="Arial" w:cs="Arial"/>
          <w:sz w:val="20"/>
          <w:szCs w:val="20"/>
          <w:u w:val="single"/>
        </w:rPr>
        <w:t xml:space="preserve"> «БТИ СИБИРИ» и Администрацией Маслянинского района Новосибирской области</w:t>
      </w:r>
      <w:r w:rsidRPr="008C6630">
        <w:rPr>
          <w:rFonts w:ascii="Arial" w:hAnsi="Arial" w:cs="Arial"/>
          <w:sz w:val="20"/>
          <w:szCs w:val="20"/>
        </w:rPr>
        <w:t xml:space="preserve"> выполняются комплексные кадастровые работы.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Уведомляем всех заинтересованных лиц о завершении подготовки проекта карты-плана территории, с которым можно ознакомиться по адресу работы согласительной комиссии: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  <w:u w:val="single"/>
        </w:rPr>
      </w:pPr>
      <w:r w:rsidRPr="008C6630">
        <w:rPr>
          <w:rFonts w:ascii="Arial" w:hAnsi="Arial" w:cs="Arial"/>
          <w:sz w:val="20"/>
          <w:szCs w:val="20"/>
          <w:u w:val="single"/>
        </w:rPr>
        <w:t xml:space="preserve">Новосибирская область, Маслянинский район, р.п. Маслянино, ул. </w:t>
      </w:r>
      <w:proofErr w:type="gramStart"/>
      <w:r w:rsidRPr="008C6630">
        <w:rPr>
          <w:rFonts w:ascii="Arial" w:hAnsi="Arial" w:cs="Arial"/>
          <w:sz w:val="20"/>
          <w:szCs w:val="20"/>
          <w:u w:val="single"/>
        </w:rPr>
        <w:t>Ленинская</w:t>
      </w:r>
      <w:proofErr w:type="gramEnd"/>
      <w:r w:rsidRPr="008C6630">
        <w:rPr>
          <w:rFonts w:ascii="Arial" w:hAnsi="Arial" w:cs="Arial"/>
          <w:sz w:val="20"/>
          <w:szCs w:val="20"/>
          <w:u w:val="single"/>
        </w:rPr>
        <w:t>, д.46.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(Адрес работы согласительной комиссии)</w:t>
      </w:r>
    </w:p>
    <w:p w:rsidR="008C6630" w:rsidRPr="008C6630" w:rsidRDefault="008C6630" w:rsidP="008C6630">
      <w:pPr>
        <w:jc w:val="both"/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  <w:r w:rsidRPr="008C6630">
        <w:rPr>
          <w:rFonts w:ascii="Arial" w:hAnsi="Arial" w:cs="Arial"/>
          <w:sz w:val="20"/>
          <w:szCs w:val="20"/>
        </w:rPr>
        <w:t>или на официальных сайтах в информационно-телекоммуникационной сети "Интернет":</w:t>
      </w:r>
      <w:r w:rsidRPr="008C6630">
        <w:rPr>
          <w:rFonts w:ascii="Arial" w:hAnsi="Arial" w:cs="Arial"/>
          <w:sz w:val="20"/>
          <w:szCs w:val="20"/>
          <w:u w:val="single"/>
        </w:rPr>
        <w:t xml:space="preserve"> </w:t>
      </w:r>
    </w:p>
    <w:p w:rsidR="008C6630" w:rsidRPr="008C6630" w:rsidRDefault="008C6630" w:rsidP="008C6630">
      <w:pPr>
        <w:jc w:val="both"/>
        <w:rPr>
          <w:rFonts w:ascii="Arial" w:hAnsi="Arial" w:cs="Arial"/>
          <w:sz w:val="20"/>
          <w:szCs w:val="20"/>
          <w:u w:val="single"/>
        </w:rPr>
      </w:pPr>
    </w:p>
    <w:p w:rsidR="008C6630" w:rsidRPr="008C6630" w:rsidRDefault="008C6630" w:rsidP="008C6630">
      <w:pPr>
        <w:rPr>
          <w:rFonts w:ascii="Arial" w:hAnsi="Arial" w:cs="Arial"/>
          <w:sz w:val="20"/>
          <w:szCs w:val="20"/>
          <w:u w:val="single"/>
        </w:rPr>
      </w:pPr>
      <w:r w:rsidRPr="008C6630">
        <w:rPr>
          <w:rFonts w:ascii="Arial" w:hAnsi="Arial" w:cs="Arial"/>
          <w:sz w:val="20"/>
          <w:szCs w:val="20"/>
          <w:u w:val="single"/>
        </w:rPr>
        <w:t xml:space="preserve">Администрация Маслянинского района    </w:t>
      </w:r>
    </w:p>
    <w:p w:rsidR="008C6630" w:rsidRPr="008C6630" w:rsidRDefault="008C6630" w:rsidP="008C6630">
      <w:pPr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  <w:u w:val="single"/>
        </w:rPr>
        <w:t xml:space="preserve">Новосибирской области  </w:t>
      </w:r>
      <w:r w:rsidRPr="008C6630"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  <w:r w:rsidRPr="008C6630">
        <w:rPr>
          <w:rFonts w:ascii="Arial" w:hAnsi="Arial" w:cs="Arial"/>
          <w:sz w:val="20"/>
          <w:szCs w:val="20"/>
          <w:u w:val="single"/>
        </w:rPr>
        <w:t>https://maslyanino.nso.ru/</w:t>
      </w:r>
    </w:p>
    <w:p w:rsidR="008C6630" w:rsidRPr="008C6630" w:rsidRDefault="008C6630" w:rsidP="008C6630">
      <w:pPr>
        <w:rPr>
          <w:rFonts w:ascii="Arial" w:eastAsiaTheme="minorHAnsi" w:hAnsi="Arial" w:cs="Arial"/>
          <w:sz w:val="20"/>
          <w:szCs w:val="20"/>
          <w:u w:val="single"/>
          <w:lang w:eastAsia="en-US"/>
        </w:rPr>
      </w:pPr>
    </w:p>
    <w:p w:rsidR="008C6630" w:rsidRPr="008C6630" w:rsidRDefault="008C6630" w:rsidP="008C6630">
      <w:pPr>
        <w:rPr>
          <w:rFonts w:ascii="Arial" w:hAnsi="Arial" w:cs="Arial"/>
          <w:sz w:val="20"/>
          <w:szCs w:val="20"/>
          <w:u w:val="single"/>
        </w:rPr>
      </w:pPr>
      <w:r w:rsidRPr="008C6630">
        <w:rPr>
          <w:rFonts w:ascii="Arial" w:hAnsi="Arial" w:cs="Arial"/>
          <w:sz w:val="20"/>
          <w:szCs w:val="20"/>
          <w:u w:val="single"/>
        </w:rPr>
        <w:t xml:space="preserve">Администрация рабочего поселка Маслянино </w:t>
      </w:r>
    </w:p>
    <w:p w:rsidR="008C6630" w:rsidRPr="008C6630" w:rsidRDefault="008C6630" w:rsidP="008C6630">
      <w:pPr>
        <w:rPr>
          <w:rFonts w:ascii="Arial" w:hAnsi="Arial" w:cs="Arial"/>
          <w:sz w:val="20"/>
          <w:szCs w:val="20"/>
          <w:u w:val="single"/>
        </w:rPr>
      </w:pPr>
      <w:r w:rsidRPr="008C6630">
        <w:rPr>
          <w:rFonts w:ascii="Arial" w:hAnsi="Arial" w:cs="Arial"/>
          <w:sz w:val="20"/>
          <w:szCs w:val="20"/>
          <w:u w:val="single"/>
        </w:rPr>
        <w:t>Маслянинского района Новосибирской области</w:t>
      </w:r>
      <w:r w:rsidRPr="008C6630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              </w:t>
      </w:r>
      <w:r w:rsidRPr="008C6630">
        <w:rPr>
          <w:rFonts w:ascii="Arial" w:hAnsi="Arial" w:cs="Arial"/>
          <w:sz w:val="20"/>
          <w:szCs w:val="20"/>
          <w:u w:val="single"/>
          <w:shd w:val="clear" w:color="auto" w:fill="FFFFFF"/>
        </w:rPr>
        <w:t>https://admpmasl.nso.ru/</w:t>
      </w:r>
    </w:p>
    <w:p w:rsidR="008C6630" w:rsidRPr="008C6630" w:rsidRDefault="008C6630" w:rsidP="008C6630">
      <w:pPr>
        <w:rPr>
          <w:rFonts w:ascii="Arial" w:hAnsi="Arial" w:cs="Arial"/>
          <w:sz w:val="20"/>
          <w:szCs w:val="20"/>
          <w:u w:val="single"/>
        </w:rPr>
      </w:pPr>
      <w:r w:rsidRPr="008C6630">
        <w:rPr>
          <w:rFonts w:ascii="Arial" w:hAnsi="Arial" w:cs="Arial"/>
          <w:sz w:val="20"/>
          <w:szCs w:val="20"/>
          <w:shd w:val="clear" w:color="auto" w:fill="FFFFFF"/>
        </w:rPr>
        <w:t xml:space="preserve">                 </w:t>
      </w:r>
    </w:p>
    <w:p w:rsidR="008C6630" w:rsidRPr="008C6630" w:rsidRDefault="008C6630" w:rsidP="008C6630">
      <w:pPr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8C6630">
        <w:rPr>
          <w:rFonts w:ascii="Arial" w:hAnsi="Arial" w:cs="Arial"/>
          <w:sz w:val="20"/>
          <w:szCs w:val="20"/>
          <w:u w:val="single"/>
          <w:shd w:val="clear" w:color="auto" w:fill="FFFFFF"/>
        </w:rPr>
        <w:t xml:space="preserve">Управление Федеральной службы государственной </w:t>
      </w:r>
    </w:p>
    <w:p w:rsidR="008C6630" w:rsidRPr="008C6630" w:rsidRDefault="008C6630" w:rsidP="008C6630">
      <w:pPr>
        <w:rPr>
          <w:rFonts w:ascii="Arial" w:hAnsi="Arial" w:cs="Arial"/>
          <w:sz w:val="20"/>
          <w:szCs w:val="20"/>
          <w:u w:val="single"/>
          <w:shd w:val="clear" w:color="auto" w:fill="FFFFFF"/>
        </w:rPr>
      </w:pPr>
      <w:r w:rsidRPr="008C6630">
        <w:rPr>
          <w:rFonts w:ascii="Arial" w:hAnsi="Arial" w:cs="Arial"/>
          <w:sz w:val="20"/>
          <w:szCs w:val="20"/>
          <w:u w:val="single"/>
          <w:shd w:val="clear" w:color="auto" w:fill="FFFFFF"/>
        </w:rPr>
        <w:t xml:space="preserve">регистрации, кадастра и картографии </w:t>
      </w:r>
    </w:p>
    <w:p w:rsidR="008C6630" w:rsidRPr="008C6630" w:rsidRDefault="008C6630" w:rsidP="008C6630">
      <w:pPr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  <w:u w:val="single"/>
          <w:shd w:val="clear" w:color="auto" w:fill="FFFFFF"/>
        </w:rPr>
        <w:t>по Новосибирской области</w:t>
      </w:r>
      <w:r w:rsidRPr="008C6630">
        <w:rPr>
          <w:rFonts w:ascii="Arial" w:hAnsi="Arial" w:cs="Arial"/>
          <w:sz w:val="20"/>
          <w:szCs w:val="20"/>
          <w:shd w:val="clear" w:color="auto" w:fill="FFFFFF"/>
        </w:rPr>
        <w:t xml:space="preserve">                                                                                        </w:t>
      </w:r>
      <w:r w:rsidRPr="008C6630">
        <w:rPr>
          <w:rFonts w:ascii="Arial" w:hAnsi="Arial" w:cs="Arial"/>
          <w:sz w:val="20"/>
          <w:szCs w:val="20"/>
          <w:u w:val="single"/>
          <w:shd w:val="clear" w:color="auto" w:fill="FFFFFF"/>
        </w:rPr>
        <w:t>https://rosreestr.ru/</w:t>
      </w:r>
      <w:r w:rsidRPr="008C6630">
        <w:rPr>
          <w:rFonts w:ascii="Arial" w:hAnsi="Arial" w:cs="Arial"/>
          <w:sz w:val="20"/>
          <w:szCs w:val="20"/>
        </w:rPr>
        <w:t xml:space="preserve"> </w:t>
      </w:r>
    </w:p>
    <w:p w:rsidR="008C6630" w:rsidRPr="008C6630" w:rsidRDefault="008C6630" w:rsidP="008C6630">
      <w:pPr>
        <w:ind w:right="75"/>
        <w:jc w:val="center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</w:t>
      </w:r>
    </w:p>
    <w:p w:rsidR="008C6630" w:rsidRPr="008C6630" w:rsidRDefault="008C6630" w:rsidP="008C6630">
      <w:pPr>
        <w:pStyle w:val="s1"/>
        <w:shd w:val="clear" w:color="auto" w:fill="FFFFFF"/>
        <w:spacing w:before="0" w:beforeAutospacing="0" w:after="0" w:afterAutospacing="0"/>
        <w:ind w:right="75"/>
        <w:jc w:val="both"/>
        <w:rPr>
          <w:rFonts w:ascii="Arial" w:hAnsi="Arial" w:cs="Arial"/>
          <w:sz w:val="20"/>
          <w:szCs w:val="20"/>
          <w:u w:val="single"/>
        </w:rPr>
      </w:pPr>
      <w:r w:rsidRPr="008C6630">
        <w:rPr>
          <w:rFonts w:ascii="Arial" w:hAnsi="Arial" w:cs="Arial"/>
          <w:sz w:val="20"/>
          <w:szCs w:val="20"/>
        </w:rPr>
        <w:t xml:space="preserve">Заседание согласительной комиссии по вопросу согласования местоположения границ земельных участков, в отношении которых проводятся комплексные кадастровые работы на территории кадастрового квартала (нескольких смежных кадастровых кварталов): </w:t>
      </w:r>
      <w:r w:rsidRPr="008C6630">
        <w:rPr>
          <w:rFonts w:ascii="Arial" w:hAnsi="Arial" w:cs="Arial"/>
          <w:sz w:val="20"/>
          <w:szCs w:val="20"/>
          <w:u w:val="single"/>
        </w:rPr>
        <w:t>54:17:022101, 54:17:022102, 54:17:022103, 54:17:022104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  <w:u w:val="single"/>
        </w:rPr>
      </w:pPr>
      <w:r w:rsidRPr="008C6630">
        <w:rPr>
          <w:rFonts w:ascii="Arial" w:hAnsi="Arial" w:cs="Arial"/>
          <w:sz w:val="20"/>
          <w:szCs w:val="20"/>
        </w:rPr>
        <w:t xml:space="preserve">состоится по адресу: </w:t>
      </w:r>
      <w:r w:rsidRPr="008C6630">
        <w:rPr>
          <w:rFonts w:ascii="Arial" w:hAnsi="Arial" w:cs="Arial"/>
          <w:sz w:val="20"/>
          <w:szCs w:val="20"/>
          <w:u w:val="single"/>
        </w:rPr>
        <w:t>Новосибирская область, Маслянинский район, р.п. Маслянино, ул. Коммунистическая, 1а (администрация Маслянинского района Новосибирской области)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b/>
          <w:bCs/>
          <w:sz w:val="20"/>
          <w:szCs w:val="20"/>
        </w:rPr>
      </w:pPr>
      <w:r w:rsidRPr="008C6630">
        <w:rPr>
          <w:rFonts w:ascii="Arial" w:hAnsi="Arial" w:cs="Arial"/>
          <w:b/>
          <w:bCs/>
          <w:sz w:val="20"/>
          <w:szCs w:val="20"/>
        </w:rPr>
        <w:t>"3" сентября 2024 в 11 часов 00 минут.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b/>
          <w:bCs/>
          <w:sz w:val="20"/>
          <w:szCs w:val="20"/>
        </w:rPr>
      </w:pPr>
      <w:r w:rsidRPr="008C6630">
        <w:rPr>
          <w:rFonts w:ascii="Arial" w:hAnsi="Arial" w:cs="Arial"/>
          <w:b/>
          <w:bCs/>
          <w:sz w:val="20"/>
          <w:szCs w:val="20"/>
        </w:rPr>
        <w:t>с "13" августа 2024 по "3" сентября 2024 и</w:t>
      </w:r>
    </w:p>
    <w:p w:rsidR="008C6630" w:rsidRPr="008C6630" w:rsidRDefault="008C6630" w:rsidP="008C6630">
      <w:pPr>
        <w:ind w:right="75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b/>
          <w:bCs/>
          <w:sz w:val="20"/>
          <w:szCs w:val="20"/>
        </w:rPr>
        <w:t>с "3" сентября 2024 по "9" октября 2024</w:t>
      </w:r>
      <w:r w:rsidRPr="008C6630">
        <w:rPr>
          <w:rFonts w:ascii="Arial" w:hAnsi="Arial" w:cs="Arial"/>
          <w:sz w:val="20"/>
          <w:szCs w:val="20"/>
        </w:rPr>
        <w:t xml:space="preserve"> 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proofErr w:type="gramStart"/>
      <w:r w:rsidRPr="008C6630">
        <w:rPr>
          <w:rFonts w:ascii="Arial" w:hAnsi="Arial" w:cs="Arial"/>
          <w:sz w:val="20"/>
          <w:szCs w:val="20"/>
        </w:rPr>
        <w:t>Возражения оформляются в соответствии с </w:t>
      </w:r>
      <w:hyperlink r:id="rId9" w:anchor="block_149" w:history="1">
        <w:r w:rsidRPr="008C6630">
          <w:rPr>
            <w:rStyle w:val="a5"/>
            <w:rFonts w:ascii="Arial" w:hAnsi="Arial" w:cs="Arial"/>
            <w:sz w:val="20"/>
            <w:szCs w:val="20"/>
          </w:rPr>
          <w:t>частью 15 статьи 42.10</w:t>
        </w:r>
      </w:hyperlink>
      <w:r w:rsidRPr="008C6630">
        <w:rPr>
          <w:rFonts w:ascii="Arial" w:hAnsi="Arial" w:cs="Arial"/>
          <w:sz w:val="20"/>
          <w:szCs w:val="20"/>
        </w:rPr>
        <w:t> Федерального закона от 24 июля 2007 г. N 221-ФЗ "О государственном кадастре недвижимости" и 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</w:t>
      </w:r>
      <w:proofErr w:type="gramEnd"/>
      <w:r w:rsidRPr="008C6630">
        <w:rPr>
          <w:rFonts w:ascii="Arial" w:hAnsi="Arial" w:cs="Arial"/>
          <w:sz w:val="20"/>
          <w:szCs w:val="20"/>
        </w:rPr>
        <w:t xml:space="preserve"> с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наличии), </w:t>
      </w:r>
    </w:p>
    <w:p w:rsidR="008C6630" w:rsidRPr="008C6630" w:rsidRDefault="008C6630" w:rsidP="008C6630">
      <w:pPr>
        <w:ind w:right="75"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В случае отсутствия таких возражений местоположение границ земельных участков считается согласованным</w:t>
      </w:r>
      <w:r>
        <w:rPr>
          <w:rFonts w:ascii="Arial" w:hAnsi="Arial" w:cs="Arial"/>
          <w:sz w:val="20"/>
          <w:szCs w:val="20"/>
        </w:rPr>
        <w:t>.</w:t>
      </w:r>
      <w:bookmarkStart w:id="0" w:name="_GoBack"/>
      <w:bookmarkEnd w:id="0"/>
    </w:p>
    <w:p w:rsidR="008C6630" w:rsidRPr="008C6630" w:rsidRDefault="008C6630" w:rsidP="008C6630">
      <w:pPr>
        <w:spacing w:before="75" w:after="75"/>
        <w:ind w:left="75" w:right="75"/>
        <w:jc w:val="both"/>
        <w:rPr>
          <w:rFonts w:ascii="Arial" w:hAnsi="Arial" w:cs="Arial"/>
          <w:sz w:val="20"/>
          <w:szCs w:val="20"/>
        </w:rPr>
      </w:pPr>
    </w:p>
    <w:p w:rsidR="008C6630" w:rsidRPr="008C6630" w:rsidRDefault="008C6630" w:rsidP="008C6630">
      <w:pPr>
        <w:spacing w:before="75" w:after="75"/>
        <w:ind w:left="75" w:right="75"/>
        <w:rPr>
          <w:rFonts w:ascii="Arial" w:hAnsi="Arial" w:cs="Arial"/>
          <w:sz w:val="20"/>
          <w:szCs w:val="20"/>
        </w:rPr>
      </w:pPr>
    </w:p>
    <w:p w:rsidR="008C6630" w:rsidRPr="008C6630" w:rsidRDefault="008C6630" w:rsidP="008C6630">
      <w:pPr>
        <w:rPr>
          <w:rFonts w:ascii="Arial" w:hAnsi="Arial" w:cs="Arial"/>
          <w:sz w:val="20"/>
          <w:szCs w:val="20"/>
        </w:rPr>
      </w:pPr>
    </w:p>
    <w:p w:rsidR="008C6630" w:rsidRPr="008C6630" w:rsidRDefault="008C6630" w:rsidP="008C6630">
      <w:pPr>
        <w:rPr>
          <w:rFonts w:ascii="Arial" w:eastAsiaTheme="minorHAnsi" w:hAnsi="Arial" w:cs="Arial"/>
          <w:sz w:val="20"/>
          <w:szCs w:val="20"/>
          <w:lang w:eastAsia="en-US"/>
        </w:rPr>
      </w:pPr>
    </w:p>
    <w:p w:rsidR="00B6274E" w:rsidRPr="008C6630" w:rsidRDefault="00B6274E" w:rsidP="00B6274E">
      <w:pPr>
        <w:jc w:val="center"/>
        <w:rPr>
          <w:rFonts w:ascii="Arial" w:hAnsi="Arial" w:cs="Arial"/>
          <w:b/>
          <w:sz w:val="20"/>
          <w:szCs w:val="20"/>
        </w:rPr>
      </w:pPr>
      <w:r w:rsidRPr="008C6630">
        <w:rPr>
          <w:rFonts w:ascii="Arial" w:hAnsi="Arial" w:cs="Arial"/>
          <w:b/>
          <w:sz w:val="20"/>
          <w:szCs w:val="20"/>
        </w:rPr>
        <w:t xml:space="preserve">АДМИНИСТРАЦИЯ РАБОЧЕГО ПОСЕЛКА МАСЛЯНИНО </w:t>
      </w:r>
    </w:p>
    <w:p w:rsidR="00B6274E" w:rsidRPr="008C6630" w:rsidRDefault="00B6274E" w:rsidP="00B6274E">
      <w:pPr>
        <w:jc w:val="center"/>
        <w:rPr>
          <w:rFonts w:ascii="Arial" w:hAnsi="Arial" w:cs="Arial"/>
          <w:b/>
          <w:sz w:val="20"/>
          <w:szCs w:val="20"/>
        </w:rPr>
      </w:pPr>
      <w:r w:rsidRPr="008C6630">
        <w:rPr>
          <w:rFonts w:ascii="Arial" w:hAnsi="Arial" w:cs="Arial"/>
          <w:b/>
          <w:sz w:val="20"/>
          <w:szCs w:val="20"/>
        </w:rPr>
        <w:t xml:space="preserve">МАСЛЯНИНСКОГО  РАЙОНА НОВОСИБИРСКОЙ ОБЛАСТИ </w:t>
      </w:r>
    </w:p>
    <w:p w:rsidR="00B6274E" w:rsidRPr="008C6630" w:rsidRDefault="00B6274E" w:rsidP="00B6274E">
      <w:pPr>
        <w:jc w:val="center"/>
        <w:rPr>
          <w:rFonts w:ascii="Arial" w:hAnsi="Arial" w:cs="Arial"/>
          <w:b/>
          <w:sz w:val="20"/>
          <w:szCs w:val="20"/>
        </w:rPr>
      </w:pPr>
    </w:p>
    <w:p w:rsidR="00B6274E" w:rsidRPr="008C6630" w:rsidRDefault="00B6274E" w:rsidP="00B6274E">
      <w:pPr>
        <w:jc w:val="center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b/>
          <w:sz w:val="20"/>
          <w:szCs w:val="20"/>
        </w:rPr>
        <w:t>ПОСТАНОВЛЕНИЕ</w:t>
      </w:r>
      <w:r w:rsidRPr="008C6630">
        <w:rPr>
          <w:rFonts w:ascii="Arial" w:hAnsi="Arial" w:cs="Arial"/>
          <w:sz w:val="20"/>
          <w:szCs w:val="20"/>
        </w:rPr>
        <w:t xml:space="preserve"> </w:t>
      </w:r>
    </w:p>
    <w:p w:rsidR="00B6274E" w:rsidRPr="008C6630" w:rsidRDefault="00B6274E" w:rsidP="00B6274E">
      <w:pPr>
        <w:jc w:val="center"/>
        <w:rPr>
          <w:rFonts w:ascii="Arial" w:hAnsi="Arial" w:cs="Arial"/>
          <w:sz w:val="20"/>
          <w:szCs w:val="20"/>
        </w:rPr>
      </w:pPr>
    </w:p>
    <w:p w:rsidR="00B6274E" w:rsidRPr="008C6630" w:rsidRDefault="00B6274E" w:rsidP="00B6274E">
      <w:pPr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 xml:space="preserve">от </w:t>
      </w:r>
      <w:r w:rsidRPr="008C6630">
        <w:rPr>
          <w:rFonts w:ascii="Arial" w:hAnsi="Arial" w:cs="Arial"/>
          <w:sz w:val="20"/>
          <w:szCs w:val="20"/>
          <w:u w:val="single"/>
        </w:rPr>
        <w:t xml:space="preserve"> 09.08.</w:t>
      </w:r>
      <w:r w:rsidRPr="008C6630">
        <w:rPr>
          <w:rFonts w:ascii="Arial" w:hAnsi="Arial" w:cs="Arial"/>
          <w:sz w:val="20"/>
          <w:szCs w:val="20"/>
        </w:rPr>
        <w:t xml:space="preserve"> 2024 г.                                                                                                                        № </w:t>
      </w:r>
      <w:r w:rsidRPr="008C6630">
        <w:rPr>
          <w:rFonts w:ascii="Arial" w:hAnsi="Arial" w:cs="Arial"/>
          <w:sz w:val="20"/>
          <w:szCs w:val="20"/>
          <w:u w:val="single"/>
        </w:rPr>
        <w:t>352</w:t>
      </w:r>
    </w:p>
    <w:p w:rsidR="00B6274E" w:rsidRPr="008C6630" w:rsidRDefault="00B6274E" w:rsidP="00B6274E">
      <w:pPr>
        <w:spacing w:after="80"/>
        <w:jc w:val="both"/>
        <w:rPr>
          <w:rFonts w:ascii="Arial" w:hAnsi="Arial" w:cs="Arial"/>
          <w:color w:val="000000"/>
          <w:sz w:val="20"/>
          <w:szCs w:val="20"/>
        </w:rPr>
      </w:pPr>
    </w:p>
    <w:p w:rsidR="00B6274E" w:rsidRPr="008C6630" w:rsidRDefault="00B6274E" w:rsidP="00B6274E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8C6630">
        <w:rPr>
          <w:rFonts w:ascii="Arial" w:hAnsi="Arial" w:cs="Arial"/>
          <w:color w:val="000000"/>
          <w:sz w:val="20"/>
          <w:szCs w:val="20"/>
        </w:rPr>
        <w:t>Об утверждении Порядка составления, утверждения</w:t>
      </w:r>
    </w:p>
    <w:p w:rsidR="00B6274E" w:rsidRPr="008C6630" w:rsidRDefault="00B6274E" w:rsidP="00B6274E">
      <w:pPr>
        <w:jc w:val="center"/>
        <w:rPr>
          <w:rFonts w:ascii="Arial" w:hAnsi="Arial" w:cs="Arial"/>
          <w:color w:val="000000"/>
          <w:sz w:val="20"/>
          <w:szCs w:val="20"/>
        </w:rPr>
      </w:pPr>
      <w:r w:rsidRPr="008C6630">
        <w:rPr>
          <w:rFonts w:ascii="Arial" w:hAnsi="Arial" w:cs="Arial"/>
          <w:color w:val="000000"/>
          <w:sz w:val="20"/>
          <w:szCs w:val="20"/>
        </w:rPr>
        <w:t>и ведения бюджетных смет казенных учреждений</w:t>
      </w:r>
    </w:p>
    <w:p w:rsidR="00B6274E" w:rsidRPr="008C6630" w:rsidRDefault="00B6274E" w:rsidP="00B6274E">
      <w:pPr>
        <w:jc w:val="center"/>
        <w:rPr>
          <w:rFonts w:ascii="Arial" w:hAnsi="Arial" w:cs="Arial"/>
          <w:color w:val="000000"/>
          <w:sz w:val="20"/>
          <w:szCs w:val="20"/>
        </w:rPr>
      </w:pPr>
      <w:bookmarkStart w:id="1" w:name="_Hlk174019677"/>
      <w:r w:rsidRPr="008C6630">
        <w:rPr>
          <w:rFonts w:ascii="Arial" w:hAnsi="Arial" w:cs="Arial"/>
          <w:color w:val="000000"/>
          <w:sz w:val="20"/>
          <w:szCs w:val="20"/>
        </w:rPr>
        <w:t xml:space="preserve">рабочего поселка Маслянино </w:t>
      </w:r>
      <w:bookmarkEnd w:id="1"/>
      <w:r w:rsidRPr="008C6630">
        <w:rPr>
          <w:rFonts w:ascii="Arial" w:hAnsi="Arial" w:cs="Arial"/>
          <w:color w:val="000000"/>
          <w:sz w:val="20"/>
          <w:szCs w:val="20"/>
        </w:rPr>
        <w:t xml:space="preserve">Маслянинского  района Новосибирской области </w:t>
      </w:r>
    </w:p>
    <w:p w:rsidR="00B6274E" w:rsidRPr="008C6630" w:rsidRDefault="00B6274E" w:rsidP="00B6274E">
      <w:pPr>
        <w:spacing w:after="80"/>
        <w:jc w:val="both"/>
        <w:rPr>
          <w:rFonts w:ascii="Arial" w:hAnsi="Arial" w:cs="Arial"/>
          <w:color w:val="000000"/>
          <w:sz w:val="20"/>
          <w:szCs w:val="20"/>
        </w:rPr>
      </w:pPr>
      <w:r w:rsidRPr="008C6630">
        <w:rPr>
          <w:rFonts w:ascii="Arial" w:hAnsi="Arial" w:cs="Arial"/>
          <w:color w:val="000000"/>
          <w:sz w:val="20"/>
          <w:szCs w:val="20"/>
        </w:rPr>
        <w:t> </w:t>
      </w:r>
    </w:p>
    <w:p w:rsidR="00B6274E" w:rsidRPr="008C6630" w:rsidRDefault="00B6274E" w:rsidP="00B6274E">
      <w:pPr>
        <w:spacing w:after="80"/>
        <w:jc w:val="both"/>
        <w:rPr>
          <w:rFonts w:ascii="Arial" w:hAnsi="Arial" w:cs="Arial"/>
          <w:color w:val="000000"/>
          <w:sz w:val="20"/>
          <w:szCs w:val="20"/>
        </w:rPr>
      </w:pPr>
    </w:p>
    <w:p w:rsidR="00B6274E" w:rsidRPr="008C6630" w:rsidRDefault="00B6274E" w:rsidP="00B6274E">
      <w:pPr>
        <w:spacing w:after="80"/>
        <w:ind w:firstLine="708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C6630">
        <w:rPr>
          <w:rFonts w:ascii="Arial" w:hAnsi="Arial" w:cs="Arial"/>
          <w:color w:val="000000"/>
          <w:sz w:val="20"/>
          <w:szCs w:val="20"/>
        </w:rPr>
        <w:t xml:space="preserve">Руководствуясь пунктом 1 статьи 221 Бюджетного кодекса Российской Федерации, приказом Министерства финансов РФ от 14.02.2018 № 26н «Об общих требованиях к порядку составления, утверждения и ведения бюджетных смет казенных учреждений», постановления администрации рабочего поселка Маслянино  Маслянинского  района Новосибирской области от 05.08.2024 №71-к, </w:t>
      </w:r>
      <w:r w:rsidRPr="008C6630">
        <w:rPr>
          <w:rFonts w:ascii="Arial" w:hAnsi="Arial" w:cs="Arial"/>
          <w:color w:val="333333"/>
          <w:sz w:val="20"/>
          <w:szCs w:val="20"/>
        </w:rPr>
        <w:t>а</w:t>
      </w:r>
      <w:r w:rsidRPr="008C6630">
        <w:rPr>
          <w:rFonts w:ascii="Arial" w:hAnsi="Arial" w:cs="Arial"/>
          <w:color w:val="000000"/>
          <w:sz w:val="20"/>
          <w:szCs w:val="20"/>
        </w:rPr>
        <w:t xml:space="preserve">дминистрация </w:t>
      </w:r>
      <w:bookmarkStart w:id="2" w:name="_Hlk174019803"/>
      <w:r w:rsidRPr="008C6630">
        <w:rPr>
          <w:rFonts w:ascii="Arial" w:hAnsi="Arial" w:cs="Arial"/>
          <w:color w:val="000000"/>
          <w:sz w:val="20"/>
          <w:szCs w:val="20"/>
        </w:rPr>
        <w:t xml:space="preserve">рабочего поселка Маслянино  </w:t>
      </w:r>
      <w:bookmarkEnd w:id="2"/>
      <w:r w:rsidRPr="008C6630">
        <w:rPr>
          <w:rFonts w:ascii="Arial" w:hAnsi="Arial" w:cs="Arial"/>
          <w:color w:val="000000"/>
          <w:sz w:val="20"/>
          <w:szCs w:val="20"/>
        </w:rPr>
        <w:t xml:space="preserve">Маслянинского  района Новосибирской области, </w:t>
      </w:r>
    </w:p>
    <w:p w:rsidR="00B6274E" w:rsidRPr="008C6630" w:rsidRDefault="00B6274E" w:rsidP="00B6274E">
      <w:pPr>
        <w:spacing w:after="80"/>
        <w:ind w:firstLine="708"/>
        <w:contextualSpacing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8C6630">
        <w:rPr>
          <w:rFonts w:ascii="Arial" w:hAnsi="Arial" w:cs="Arial"/>
          <w:b/>
          <w:color w:val="000000"/>
          <w:sz w:val="20"/>
          <w:szCs w:val="20"/>
        </w:rPr>
        <w:t>ПОСТАНОВЛЯЕТ:</w:t>
      </w:r>
    </w:p>
    <w:p w:rsidR="00B6274E" w:rsidRPr="008C6630" w:rsidRDefault="00B6274E" w:rsidP="00B6274E">
      <w:pPr>
        <w:spacing w:after="80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 xml:space="preserve">1.Утвердить прилагаемый Порядок составления, утверждения и ведения бюджетных смет казенных учреждений администрация рабочего поселка Маслянино  Маслянинского  района Новосибирской области. </w:t>
      </w:r>
    </w:p>
    <w:p w:rsidR="00B6274E" w:rsidRPr="008C6630" w:rsidRDefault="00B6274E" w:rsidP="00B6274E">
      <w:pPr>
        <w:spacing w:after="80"/>
        <w:ind w:firstLine="708"/>
        <w:contextualSpacing/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2. Признать утратившим силу постановление администрации рабочего поселка Маслянино Маслянинского района Новосибирской области  от 18.04.2018 №279 «Об утверждении Порядка составления, утверждения и ведения бюджетных смет казенных учреждений рабочего поселка Маслянино  Маслянинского  района Новосибирской области».</w:t>
      </w:r>
    </w:p>
    <w:p w:rsidR="00B6274E" w:rsidRPr="008C6630" w:rsidRDefault="00B6274E" w:rsidP="00B6274E">
      <w:pPr>
        <w:ind w:firstLine="708"/>
        <w:contextualSpacing/>
        <w:jc w:val="both"/>
        <w:rPr>
          <w:rFonts w:ascii="Arial" w:hAnsi="Arial" w:cs="Arial"/>
          <w:color w:val="000000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3. Опубликовать настоящее постановление в периодическом печатном издании «Вестник Маслянино» и разместить на официальном сайте администрации рабочего поселка Маслянино Маслянинского  района Новосибирской области в информационно – телекоммуникационной сети «Интернет».</w:t>
      </w:r>
    </w:p>
    <w:p w:rsidR="00B6274E" w:rsidRPr="008C6630" w:rsidRDefault="00B6274E" w:rsidP="00B6274E">
      <w:pPr>
        <w:ind w:firstLine="540"/>
        <w:jc w:val="both"/>
        <w:rPr>
          <w:rFonts w:ascii="Arial" w:hAnsi="Arial" w:cs="Arial"/>
          <w:sz w:val="20"/>
          <w:szCs w:val="20"/>
        </w:rPr>
      </w:pPr>
    </w:p>
    <w:p w:rsidR="00B6274E" w:rsidRPr="008C6630" w:rsidRDefault="00B6274E" w:rsidP="00B6274E">
      <w:pPr>
        <w:jc w:val="both"/>
        <w:rPr>
          <w:rFonts w:ascii="Arial" w:hAnsi="Arial" w:cs="Arial"/>
          <w:color w:val="333333"/>
          <w:sz w:val="20"/>
          <w:szCs w:val="20"/>
        </w:rPr>
      </w:pPr>
      <w:r w:rsidRPr="008C6630">
        <w:rPr>
          <w:rFonts w:ascii="Arial" w:hAnsi="Arial" w:cs="Arial"/>
          <w:color w:val="333333"/>
          <w:sz w:val="20"/>
          <w:szCs w:val="20"/>
        </w:rPr>
        <w:t xml:space="preserve"> </w:t>
      </w:r>
    </w:p>
    <w:p w:rsidR="00B6274E" w:rsidRPr="008C6630" w:rsidRDefault="00B6274E" w:rsidP="00B6274E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B6274E" w:rsidRPr="008C6630" w:rsidRDefault="00B6274E" w:rsidP="00B6274E">
      <w:pPr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 xml:space="preserve">И.о. главы администрации рабочего поселка Маслянино   </w:t>
      </w:r>
    </w:p>
    <w:p w:rsidR="00B6274E" w:rsidRPr="008C6630" w:rsidRDefault="00B6274E" w:rsidP="00B6274E">
      <w:pPr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 xml:space="preserve">Маслянинского  района </w:t>
      </w:r>
    </w:p>
    <w:p w:rsidR="00B6274E" w:rsidRPr="008C6630" w:rsidRDefault="00B6274E" w:rsidP="00B6274E">
      <w:pPr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 xml:space="preserve">Новосибирской области </w:t>
      </w:r>
      <w:r w:rsidRPr="008C6630">
        <w:rPr>
          <w:rFonts w:ascii="Arial" w:hAnsi="Arial" w:cs="Arial"/>
          <w:sz w:val="20"/>
          <w:szCs w:val="20"/>
        </w:rPr>
        <w:tab/>
      </w:r>
      <w:r w:rsidRPr="008C6630">
        <w:rPr>
          <w:rFonts w:ascii="Arial" w:hAnsi="Arial" w:cs="Arial"/>
          <w:sz w:val="20"/>
          <w:szCs w:val="20"/>
        </w:rPr>
        <w:tab/>
      </w:r>
      <w:r w:rsidRPr="008C6630">
        <w:rPr>
          <w:rFonts w:ascii="Arial" w:hAnsi="Arial" w:cs="Arial"/>
          <w:sz w:val="20"/>
          <w:szCs w:val="20"/>
        </w:rPr>
        <w:tab/>
      </w:r>
      <w:r w:rsidRPr="008C6630">
        <w:rPr>
          <w:rFonts w:ascii="Arial" w:hAnsi="Arial" w:cs="Arial"/>
          <w:sz w:val="20"/>
          <w:szCs w:val="20"/>
        </w:rPr>
        <w:tab/>
      </w:r>
      <w:r w:rsidRPr="008C6630">
        <w:rPr>
          <w:rFonts w:ascii="Arial" w:hAnsi="Arial" w:cs="Arial"/>
          <w:sz w:val="20"/>
          <w:szCs w:val="20"/>
        </w:rPr>
        <w:tab/>
      </w:r>
      <w:r w:rsidRPr="008C6630">
        <w:rPr>
          <w:rFonts w:ascii="Arial" w:hAnsi="Arial" w:cs="Arial"/>
          <w:sz w:val="20"/>
          <w:szCs w:val="20"/>
        </w:rPr>
        <w:tab/>
      </w:r>
      <w:r w:rsidRPr="008C6630">
        <w:rPr>
          <w:rFonts w:ascii="Arial" w:hAnsi="Arial" w:cs="Arial"/>
          <w:sz w:val="20"/>
          <w:szCs w:val="20"/>
        </w:rPr>
        <w:tab/>
        <w:t xml:space="preserve">    А.А. Фогель</w:t>
      </w:r>
    </w:p>
    <w:p w:rsidR="00B6274E" w:rsidRPr="008C6630" w:rsidRDefault="00B6274E" w:rsidP="00B6274E">
      <w:pPr>
        <w:jc w:val="both"/>
        <w:rPr>
          <w:rFonts w:ascii="Arial" w:hAnsi="Arial" w:cs="Arial"/>
          <w:sz w:val="20"/>
          <w:szCs w:val="20"/>
        </w:rPr>
      </w:pPr>
    </w:p>
    <w:p w:rsidR="00B6274E" w:rsidRPr="008C6630" w:rsidRDefault="00B6274E" w:rsidP="00B6274E">
      <w:pPr>
        <w:jc w:val="both"/>
        <w:rPr>
          <w:rFonts w:ascii="Arial" w:hAnsi="Arial" w:cs="Arial"/>
          <w:sz w:val="20"/>
          <w:szCs w:val="20"/>
        </w:rPr>
      </w:pPr>
    </w:p>
    <w:p w:rsidR="00B6274E" w:rsidRPr="008C6630" w:rsidRDefault="00B6274E" w:rsidP="00B6274E">
      <w:pPr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Борцов С.Н.</w:t>
      </w:r>
    </w:p>
    <w:p w:rsidR="00B6274E" w:rsidRPr="008C6630" w:rsidRDefault="00B6274E" w:rsidP="00B6274E">
      <w:pPr>
        <w:jc w:val="both"/>
        <w:rPr>
          <w:rFonts w:ascii="Arial" w:hAnsi="Arial" w:cs="Arial"/>
          <w:sz w:val="20"/>
          <w:szCs w:val="20"/>
        </w:rPr>
      </w:pPr>
      <w:r w:rsidRPr="008C6630">
        <w:rPr>
          <w:rFonts w:ascii="Arial" w:hAnsi="Arial" w:cs="Arial"/>
          <w:sz w:val="20"/>
          <w:szCs w:val="20"/>
        </w:rPr>
        <w:t>22-565</w:t>
      </w:r>
      <w:r w:rsidRPr="008C6630">
        <w:rPr>
          <w:rFonts w:ascii="Arial" w:hAnsi="Arial" w:cs="Arial"/>
          <w:sz w:val="20"/>
          <w:szCs w:val="20"/>
        </w:rPr>
        <w:tab/>
      </w:r>
      <w:r w:rsidRPr="008C6630">
        <w:rPr>
          <w:rFonts w:ascii="Arial" w:hAnsi="Arial" w:cs="Arial"/>
          <w:sz w:val="20"/>
          <w:szCs w:val="20"/>
        </w:rPr>
        <w:tab/>
      </w:r>
      <w:r w:rsidRPr="008C6630">
        <w:rPr>
          <w:rFonts w:ascii="Arial" w:hAnsi="Arial" w:cs="Arial"/>
          <w:sz w:val="20"/>
          <w:szCs w:val="20"/>
        </w:rPr>
        <w:tab/>
      </w:r>
      <w:r w:rsidRPr="008C6630">
        <w:rPr>
          <w:rFonts w:ascii="Arial" w:hAnsi="Arial" w:cs="Arial"/>
          <w:sz w:val="20"/>
          <w:szCs w:val="20"/>
        </w:rPr>
        <w:tab/>
      </w:r>
      <w:r w:rsidRPr="008C6630">
        <w:rPr>
          <w:rFonts w:ascii="Arial" w:hAnsi="Arial" w:cs="Arial"/>
          <w:sz w:val="20"/>
          <w:szCs w:val="20"/>
        </w:rPr>
        <w:tab/>
        <w:t xml:space="preserve">                     </w:t>
      </w:r>
    </w:p>
    <w:tbl>
      <w:tblPr>
        <w:tblW w:w="4680" w:type="dxa"/>
        <w:tblInd w:w="49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80"/>
      </w:tblGrid>
      <w:tr w:rsidR="00B6274E" w:rsidRPr="008C6630" w:rsidTr="00B6274E">
        <w:trPr>
          <w:trHeight w:val="1864"/>
        </w:trPr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B6274E" w:rsidRPr="008C6630" w:rsidRDefault="00B6274E" w:rsidP="00B6274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8C6630">
              <w:rPr>
                <w:rFonts w:ascii="Arial" w:hAnsi="Arial" w:cs="Arial"/>
                <w:sz w:val="20"/>
                <w:szCs w:val="20"/>
              </w:rPr>
              <w:t>УТВЕРЖДЕН</w:t>
            </w:r>
          </w:p>
          <w:p w:rsidR="00B6274E" w:rsidRPr="008C6630" w:rsidRDefault="00B6274E" w:rsidP="00B6274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8C6630">
              <w:rPr>
                <w:rFonts w:ascii="Arial" w:hAnsi="Arial" w:cs="Arial"/>
                <w:sz w:val="20"/>
                <w:szCs w:val="20"/>
              </w:rPr>
              <w:t>постановлением администрации</w:t>
            </w:r>
          </w:p>
          <w:p w:rsidR="00B6274E" w:rsidRPr="008C6630" w:rsidRDefault="00B6274E" w:rsidP="00B6274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 w:rsidRPr="008C6630">
              <w:rPr>
                <w:rFonts w:ascii="Arial" w:hAnsi="Arial" w:cs="Arial"/>
                <w:sz w:val="20"/>
                <w:szCs w:val="20"/>
              </w:rPr>
              <w:t>рабочего поселка Маслянино  Маслянинского  района Новосибирской области</w:t>
            </w:r>
          </w:p>
          <w:p w:rsidR="00B6274E" w:rsidRPr="008C6630" w:rsidRDefault="00B6274E" w:rsidP="00B6274E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8C6630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Pr="008C6630">
              <w:rPr>
                <w:rFonts w:ascii="Arial" w:hAnsi="Arial" w:cs="Arial"/>
                <w:sz w:val="20"/>
                <w:szCs w:val="20"/>
                <w:u w:val="single"/>
              </w:rPr>
              <w:t xml:space="preserve">                     </w:t>
            </w:r>
            <w:r w:rsidRPr="008C6630">
              <w:rPr>
                <w:rFonts w:ascii="Arial" w:hAnsi="Arial" w:cs="Arial"/>
                <w:sz w:val="20"/>
                <w:szCs w:val="20"/>
              </w:rPr>
              <w:t xml:space="preserve"> №_______ </w:t>
            </w:r>
          </w:p>
          <w:p w:rsidR="00B6274E" w:rsidRPr="008C6630" w:rsidRDefault="00B6274E" w:rsidP="00B6274E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:rsidR="00B6274E" w:rsidRPr="008C6630" w:rsidRDefault="00B6274E" w:rsidP="00B6274E">
      <w:pPr>
        <w:autoSpaceDE w:val="0"/>
        <w:autoSpaceDN w:val="0"/>
        <w:adjustRightInd w:val="0"/>
        <w:jc w:val="right"/>
        <w:outlineLvl w:val="0"/>
        <w:rPr>
          <w:rFonts w:ascii="Arial" w:hAnsi="Arial" w:cs="Arial"/>
          <w:sz w:val="20"/>
          <w:szCs w:val="20"/>
        </w:rPr>
      </w:pPr>
    </w:p>
    <w:p w:rsidR="00B6274E" w:rsidRPr="00B6274E" w:rsidRDefault="00B6274E" w:rsidP="00B627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B6274E">
        <w:rPr>
          <w:rFonts w:ascii="Arial" w:hAnsi="Arial" w:cs="Arial"/>
          <w:b/>
          <w:bCs/>
          <w:sz w:val="20"/>
          <w:szCs w:val="20"/>
        </w:rPr>
        <w:t>Порядок</w:t>
      </w:r>
    </w:p>
    <w:p w:rsidR="00B6274E" w:rsidRPr="00B6274E" w:rsidRDefault="00B6274E" w:rsidP="00B6274E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</w:rPr>
      </w:pPr>
      <w:r w:rsidRPr="00B6274E">
        <w:rPr>
          <w:rFonts w:ascii="Arial" w:hAnsi="Arial" w:cs="Arial"/>
          <w:b/>
          <w:bCs/>
          <w:sz w:val="20"/>
          <w:szCs w:val="20"/>
        </w:rPr>
        <w:t xml:space="preserve">составления, утверждения и ведения бюджетных смет казенных учреждений рабочего поселка Маслянино  Маслянинского  района Новосибирской области </w:t>
      </w:r>
    </w:p>
    <w:p w:rsidR="00B6274E" w:rsidRPr="00B6274E" w:rsidRDefault="00B6274E" w:rsidP="00B6274E">
      <w:pPr>
        <w:autoSpaceDE w:val="0"/>
        <w:autoSpaceDN w:val="0"/>
        <w:adjustRightInd w:val="0"/>
        <w:jc w:val="center"/>
        <w:rPr>
          <w:rFonts w:ascii="Arial" w:hAnsi="Arial" w:cs="Arial"/>
          <w:sz w:val="20"/>
          <w:szCs w:val="20"/>
        </w:rPr>
      </w:pPr>
    </w:p>
    <w:p w:rsidR="00B6274E" w:rsidRPr="00B6274E" w:rsidRDefault="00B6274E" w:rsidP="00B6274E">
      <w:pPr>
        <w:numPr>
          <w:ilvl w:val="0"/>
          <w:numId w:val="43"/>
        </w:numPr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  <w:sz w:val="20"/>
          <w:szCs w:val="20"/>
        </w:rPr>
      </w:pPr>
      <w:r w:rsidRPr="00B6274E">
        <w:rPr>
          <w:rFonts w:ascii="Arial" w:hAnsi="Arial" w:cs="Arial"/>
          <w:b/>
          <w:sz w:val="20"/>
          <w:szCs w:val="20"/>
        </w:rPr>
        <w:t>Общие положения</w:t>
      </w: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B6274E">
        <w:rPr>
          <w:rFonts w:ascii="Arial" w:hAnsi="Arial" w:cs="Arial"/>
          <w:sz w:val="20"/>
          <w:szCs w:val="20"/>
        </w:rPr>
        <w:t xml:space="preserve">Настоящий Порядок составления, утверждения и ведения бюджетных смет казенных учреждений рабочего поселка Маслянино  Маслянинского  района Новосибирской области (далее - Порядок) разработан в соответствии с Бюджетным кодексом Российской Федерации, Приказом Министерства финансов Российской Федерации от 14.02.2018 №26н «Об общих требованиях к порядку составления, утверждения и ведения бюджетных смет казенных учреждений» и определяет правила составления, утверждения и ведения бюджетных смет муниципальных казенных </w:t>
      </w:r>
      <w:r w:rsidRPr="00B6274E">
        <w:rPr>
          <w:rFonts w:ascii="Arial" w:hAnsi="Arial" w:cs="Arial"/>
          <w:sz w:val="20"/>
          <w:szCs w:val="20"/>
        </w:rPr>
        <w:lastRenderedPageBreak/>
        <w:t>учреждений</w:t>
      </w:r>
      <w:proofErr w:type="gramEnd"/>
      <w:r w:rsidRPr="00B6274E">
        <w:rPr>
          <w:rFonts w:ascii="Arial" w:hAnsi="Arial" w:cs="Arial"/>
          <w:sz w:val="20"/>
          <w:szCs w:val="20"/>
        </w:rPr>
        <w:t xml:space="preserve">, </w:t>
      </w:r>
      <w:proofErr w:type="gramStart"/>
      <w:r w:rsidRPr="00B6274E">
        <w:rPr>
          <w:rFonts w:ascii="Arial" w:hAnsi="Arial" w:cs="Arial"/>
          <w:sz w:val="20"/>
          <w:szCs w:val="20"/>
        </w:rPr>
        <w:t>финансируемых</w:t>
      </w:r>
      <w:proofErr w:type="gramEnd"/>
      <w:r w:rsidRPr="00B6274E">
        <w:rPr>
          <w:rFonts w:ascii="Arial" w:hAnsi="Arial" w:cs="Arial"/>
          <w:sz w:val="20"/>
          <w:szCs w:val="20"/>
        </w:rPr>
        <w:t xml:space="preserve"> из бюджета рабочего поселка Маслянино  Маслянинского  района Новосибирской области (далее - местный бюджет).</w:t>
      </w: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b/>
          <w:sz w:val="20"/>
          <w:szCs w:val="20"/>
        </w:rPr>
      </w:pPr>
      <w:r w:rsidRPr="00B6274E">
        <w:rPr>
          <w:rFonts w:ascii="Arial" w:hAnsi="Arial" w:cs="Arial"/>
          <w:b/>
          <w:sz w:val="20"/>
          <w:szCs w:val="20"/>
        </w:rPr>
        <w:t>2. Составление смет учреждений</w:t>
      </w: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>2.1. Бюджетная смета (дале</w:t>
      </w:r>
      <w:proofErr w:type="gramStart"/>
      <w:r w:rsidRPr="00B6274E">
        <w:rPr>
          <w:rFonts w:ascii="Arial" w:hAnsi="Arial" w:cs="Arial"/>
          <w:sz w:val="20"/>
          <w:szCs w:val="20"/>
        </w:rPr>
        <w:t>е-</w:t>
      </w:r>
      <w:proofErr w:type="gramEnd"/>
      <w:r w:rsidRPr="00B6274E">
        <w:rPr>
          <w:rFonts w:ascii="Arial" w:hAnsi="Arial" w:cs="Arial"/>
          <w:sz w:val="20"/>
          <w:szCs w:val="20"/>
        </w:rPr>
        <w:t xml:space="preserve"> смета) составляется в целях установления объема и распределения направлений расходов  местного бюджета  на очередной финансовый год и плановый период на основании доведенных до казенного учреждения (далее - учреждение) в установленном порядке лимитов бюджетных обязательств на принятие и исполнение бюджетных обязательств по обеспечению выполнения функций учреждения, включая бюджетные обязательства по предоставлению бюджетных инвестиций и субсидий юридическим лицам (в том </w:t>
      </w:r>
      <w:proofErr w:type="gramStart"/>
      <w:r w:rsidRPr="00B6274E">
        <w:rPr>
          <w:rFonts w:ascii="Arial" w:hAnsi="Arial" w:cs="Arial"/>
          <w:sz w:val="20"/>
          <w:szCs w:val="20"/>
        </w:rPr>
        <w:t>числе</w:t>
      </w:r>
      <w:proofErr w:type="gramEnd"/>
      <w:r w:rsidRPr="00B6274E">
        <w:rPr>
          <w:rFonts w:ascii="Arial" w:hAnsi="Arial" w:cs="Arial"/>
          <w:sz w:val="20"/>
          <w:szCs w:val="20"/>
        </w:rPr>
        <w:t xml:space="preserve"> субсидии бюджетным и автономным учреждениям), субсидий, субвенций и иных межбюджетных трансфертов (далее - лимиты бюджетных обязательств). </w:t>
      </w: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 xml:space="preserve">В смете </w:t>
      </w:r>
      <w:proofErr w:type="spellStart"/>
      <w:r w:rsidRPr="00B6274E">
        <w:rPr>
          <w:rFonts w:ascii="Arial" w:hAnsi="Arial" w:cs="Arial"/>
          <w:sz w:val="20"/>
          <w:szCs w:val="20"/>
        </w:rPr>
        <w:t>справочно</w:t>
      </w:r>
      <w:proofErr w:type="spellEnd"/>
      <w:r w:rsidRPr="00B6274E">
        <w:rPr>
          <w:rFonts w:ascii="Arial" w:hAnsi="Arial" w:cs="Arial"/>
          <w:sz w:val="20"/>
          <w:szCs w:val="20"/>
        </w:rPr>
        <w:t xml:space="preserve"> указываются объем и распределение направлений расходов на исполнение публичных нормативных обязательств.</w:t>
      </w: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 xml:space="preserve">2.2. Показатели сметы формируются в разрезе </w:t>
      </w:r>
      <w:proofErr w:type="gramStart"/>
      <w:r w:rsidRPr="00B6274E">
        <w:rPr>
          <w:rFonts w:ascii="Arial" w:hAnsi="Arial" w:cs="Arial"/>
          <w:sz w:val="20"/>
          <w:szCs w:val="20"/>
        </w:rPr>
        <w:t>кодов классификации расходов бюджетов бюджетной классификации Российской Федерации</w:t>
      </w:r>
      <w:proofErr w:type="gramEnd"/>
      <w:r w:rsidRPr="00B6274E">
        <w:rPr>
          <w:rFonts w:ascii="Arial" w:hAnsi="Arial" w:cs="Arial"/>
          <w:sz w:val="20"/>
          <w:szCs w:val="20"/>
        </w:rPr>
        <w:t xml:space="preserve"> с детализацией по кодам подгрупп и элементов видов расходов классификации расходов бюджетов.</w:t>
      </w: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>2.3. Смета составляется учреждением по форме согласно приложению №1 к настоящему Порядку.</w:t>
      </w: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>2.4. Смета составляется на текущий финансовый год и плановый период в рублях.</w:t>
      </w: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>2.5. Смета составляется на основании обоснований (расчетов) плановых сметных показателей, являющихся неотъемлемой частью сметы.</w:t>
      </w:r>
    </w:p>
    <w:p w:rsidR="00B6274E" w:rsidRPr="00B6274E" w:rsidRDefault="00B6274E" w:rsidP="00B6274E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0"/>
          <w:szCs w:val="20"/>
        </w:rPr>
      </w:pPr>
    </w:p>
    <w:p w:rsidR="00B6274E" w:rsidRPr="00B6274E" w:rsidRDefault="00B6274E" w:rsidP="00B6274E">
      <w:pPr>
        <w:autoSpaceDE w:val="0"/>
        <w:autoSpaceDN w:val="0"/>
        <w:adjustRightInd w:val="0"/>
        <w:ind w:left="1070"/>
        <w:jc w:val="center"/>
        <w:rPr>
          <w:rFonts w:ascii="Arial" w:hAnsi="Arial" w:cs="Arial"/>
          <w:b/>
          <w:sz w:val="20"/>
          <w:szCs w:val="20"/>
        </w:rPr>
      </w:pPr>
      <w:r w:rsidRPr="00B6274E">
        <w:rPr>
          <w:rFonts w:ascii="Arial" w:hAnsi="Arial" w:cs="Arial"/>
          <w:b/>
          <w:sz w:val="20"/>
          <w:szCs w:val="20"/>
        </w:rPr>
        <w:t>3. Утверждение смет учреждений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ab/>
        <w:t>3.1. Смета учреждения, являющегося органом местного самоуправления, осуществляющим бюджетные полномочия главного распорядителя бюджетных средств, утверждается руководителем главного распорядителя бюджетных средств или иным уполномоченным им лицом.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ab/>
        <w:t>3.2. Смета казенного учреждения – получателя средств местного бюджета утверждается руководителем главного распорядителя (распорядителя) бюджетных средств или иным уполномоченным им лицом.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 xml:space="preserve">           3.3. Утверждение сметы учреждения осуществляется не позднее десяти рабочих дней со дня доведения ему в установленном порядке лимитов бюджетных обязательств.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 xml:space="preserve">           3.4. Обоснования (расчеты) плановых сметных показателей утверждаются руководителем учреждения.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 xml:space="preserve">           </w:t>
      </w:r>
    </w:p>
    <w:p w:rsidR="00B6274E" w:rsidRPr="00B6274E" w:rsidRDefault="00B6274E" w:rsidP="00B6274E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0"/>
          <w:szCs w:val="20"/>
        </w:rPr>
      </w:pPr>
      <w:r w:rsidRPr="00B6274E">
        <w:rPr>
          <w:rFonts w:ascii="Arial" w:hAnsi="Arial" w:cs="Arial"/>
          <w:b/>
          <w:sz w:val="20"/>
          <w:szCs w:val="20"/>
        </w:rPr>
        <w:t>4. Ведение смет учреждений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b/>
          <w:sz w:val="20"/>
          <w:szCs w:val="20"/>
        </w:rPr>
        <w:tab/>
      </w:r>
      <w:r w:rsidRPr="00B6274E">
        <w:rPr>
          <w:rFonts w:ascii="Arial" w:hAnsi="Arial" w:cs="Arial"/>
          <w:sz w:val="20"/>
          <w:szCs w:val="20"/>
        </w:rPr>
        <w:t>4.1. Ведением сметы является внесение изменений в смету в пределах, доведенных учреждению в установленном порядке объемов соответствующих лимитов бюджетных обязательств.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ab/>
        <w:t>Внесение изменений в смету осуществляются путем утверждения изменения показателей – сумм увеличения, отражающихся со знаком «плюс», и (или) уменьшения объемов сметных назначений, отражающихся со знаком «минус» (приложение №2 к настоящему Порядку):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ab/>
        <w:t>изменяющих объемы сметных назначений в случае изменения доведенных учреждению в установленном порядке лимитов бюджетных обязательств;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ab/>
        <w:t>изменяющих распределение сметных назначений по кодам классификации расходов бюджета, требующих изменения показателей бюджетной росписи главного распорядителя (распорядителя) средств бюджета и лимитов бюджетных обязательств;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ab/>
        <w:t>изменяющих распределение сметных назначений по кодам классификации расходов бюджета, не требующих изменения показателей бюджетной росписи главного распорядителя (распорядителя) средств бюджета и утвержденного объема лимитов бюджетных обязательств;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ab/>
        <w:t>изменяющих объемы сметных назначений, приводящих к перераспределению их между разделами сметы;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ab/>
      </w:r>
      <w:proofErr w:type="gramStart"/>
      <w:r w:rsidRPr="00B6274E">
        <w:rPr>
          <w:rFonts w:ascii="Arial" w:hAnsi="Arial" w:cs="Arial"/>
          <w:sz w:val="20"/>
          <w:szCs w:val="20"/>
        </w:rPr>
        <w:t>изменяющих</w:t>
      </w:r>
      <w:proofErr w:type="gramEnd"/>
      <w:r w:rsidRPr="00B6274E">
        <w:rPr>
          <w:rFonts w:ascii="Arial" w:hAnsi="Arial" w:cs="Arial"/>
          <w:sz w:val="20"/>
          <w:szCs w:val="20"/>
        </w:rPr>
        <w:t xml:space="preserve"> иные показатели, предусмотренные Порядком ведения сметы.</w:t>
      </w:r>
    </w:p>
    <w:p w:rsidR="00B6274E" w:rsidRPr="00B6274E" w:rsidRDefault="00B6274E" w:rsidP="00B6274E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 xml:space="preserve">4.2. Внесение изменений в смету, требующих изменения показателей бюджетной росписи главного распорядителя (распорядителя) средств бюджета и лимитов бюджетных обязательств, утверждается после внесения в установленном порядке изменений в бюджетную роспись главного распорядителя (распорядителя) средств бюджета и лимиты бюджетных обязательств. 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 xml:space="preserve">           4.3. Изменения в смету формируются на основании изменений показателей обоснований (расчетов) плановых сметных показателей.</w:t>
      </w:r>
    </w:p>
    <w:p w:rsidR="00B6274E" w:rsidRPr="00B6274E" w:rsidRDefault="00B6274E" w:rsidP="00B6274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B6274E">
        <w:rPr>
          <w:rFonts w:ascii="Arial" w:hAnsi="Arial" w:cs="Arial"/>
          <w:sz w:val="20"/>
          <w:szCs w:val="20"/>
        </w:rPr>
        <w:tab/>
        <w:t xml:space="preserve"> 4.4. Утверждение изменений в показатели сметы и изменений обоснований (расчетов) плановых сметных показателей осуществляется в соответствии с разделом 3 настоящего Порядка.</w:t>
      </w:r>
    </w:p>
    <w:p w:rsidR="00B6274E" w:rsidRDefault="00B6274E" w:rsidP="00B6274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0"/>
          <w:szCs w:val="20"/>
        </w:rPr>
      </w:pPr>
    </w:p>
    <w:p w:rsidR="00B6274E" w:rsidRDefault="00B6274E" w:rsidP="00CC6992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:rsidR="00B6274E" w:rsidRPr="00B6274E" w:rsidRDefault="00CC6992" w:rsidP="00B6274E">
      <w:pPr>
        <w:autoSpaceDE w:val="0"/>
        <w:autoSpaceDN w:val="0"/>
        <w:adjustRightInd w:val="0"/>
        <w:ind w:firstLine="54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>
            <wp:extent cx="6119495" cy="4329372"/>
            <wp:effectExtent l="0" t="0" r="0" b="0"/>
            <wp:docPr id="1" name="Рисунок 1" descr="D:\_DOCUMENTS!\Desktop\приложение1 к порядку ведения бюджетных сме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_DOCUMENTS!\Desktop\приложение1 к порядку ведения бюджетных смет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329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4D5D" w:rsidRPr="00B6274E" w:rsidRDefault="00CC6992" w:rsidP="00B6274E">
      <w:r>
        <w:rPr>
          <w:noProof/>
        </w:rPr>
        <w:drawing>
          <wp:inline distT="0" distB="0" distL="0" distR="0">
            <wp:extent cx="6119495" cy="4329372"/>
            <wp:effectExtent l="0" t="0" r="0" b="0"/>
            <wp:docPr id="2" name="Рисунок 2" descr="D:\_DOCUMENTS!\Desktop\приложение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_DOCUMENTS!\Desktop\приложение 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43293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F4D5D" w:rsidRPr="00B6274E" w:rsidSect="00B6274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060C" w:rsidRDefault="0097060C" w:rsidP="00FC447F">
      <w:r>
        <w:separator/>
      </w:r>
    </w:p>
  </w:endnote>
  <w:endnote w:type="continuationSeparator" w:id="0">
    <w:p w:rsidR="0097060C" w:rsidRDefault="0097060C" w:rsidP="00FC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060C" w:rsidRDefault="0097060C" w:rsidP="00FC447F">
      <w:r>
        <w:separator/>
      </w:r>
    </w:p>
  </w:footnote>
  <w:footnote w:type="continuationSeparator" w:id="0">
    <w:p w:rsidR="0097060C" w:rsidRDefault="0097060C" w:rsidP="00FC44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180" w:hanging="273"/>
      </w:pPr>
      <w:rPr>
        <w:rFonts w:cs="Times New Roman"/>
        <w:b w:val="0"/>
        <w:bCs w:val="0"/>
        <w:w w:val="100"/>
      </w:rPr>
    </w:lvl>
    <w:lvl w:ilvl="1">
      <w:start w:val="1"/>
      <w:numFmt w:val="decimal"/>
      <w:lvlText w:val="%2."/>
      <w:lvlJc w:val="left"/>
      <w:pPr>
        <w:ind w:left="3692" w:hanging="265"/>
      </w:pPr>
      <w:rPr>
        <w:rFonts w:cs="Times New Roman"/>
        <w:b w:val="0"/>
        <w:bCs w:val="0"/>
        <w:spacing w:val="0"/>
        <w:w w:val="106"/>
      </w:rPr>
    </w:lvl>
    <w:lvl w:ilvl="2">
      <w:numFmt w:val="bullet"/>
      <w:lvlText w:val="•"/>
      <w:lvlJc w:val="left"/>
      <w:pPr>
        <w:ind w:left="4444" w:hanging="265"/>
      </w:pPr>
    </w:lvl>
    <w:lvl w:ilvl="3">
      <w:numFmt w:val="bullet"/>
      <w:lvlText w:val="•"/>
      <w:lvlJc w:val="left"/>
      <w:pPr>
        <w:ind w:left="5188" w:hanging="265"/>
      </w:pPr>
    </w:lvl>
    <w:lvl w:ilvl="4">
      <w:numFmt w:val="bullet"/>
      <w:lvlText w:val="•"/>
      <w:lvlJc w:val="left"/>
      <w:pPr>
        <w:ind w:left="5933" w:hanging="265"/>
      </w:pPr>
    </w:lvl>
    <w:lvl w:ilvl="5">
      <w:numFmt w:val="bullet"/>
      <w:lvlText w:val="•"/>
      <w:lvlJc w:val="left"/>
      <w:pPr>
        <w:ind w:left="6677" w:hanging="265"/>
      </w:pPr>
    </w:lvl>
    <w:lvl w:ilvl="6">
      <w:numFmt w:val="bullet"/>
      <w:lvlText w:val="•"/>
      <w:lvlJc w:val="left"/>
      <w:pPr>
        <w:ind w:left="7422" w:hanging="265"/>
      </w:pPr>
    </w:lvl>
    <w:lvl w:ilvl="7">
      <w:numFmt w:val="bullet"/>
      <w:lvlText w:val="•"/>
      <w:lvlJc w:val="left"/>
      <w:pPr>
        <w:ind w:left="8166" w:hanging="265"/>
      </w:pPr>
    </w:lvl>
    <w:lvl w:ilvl="8">
      <w:numFmt w:val="bullet"/>
      <w:lvlText w:val="•"/>
      <w:lvlJc w:val="left"/>
      <w:pPr>
        <w:ind w:left="8911" w:hanging="265"/>
      </w:pPr>
    </w:lvl>
  </w:abstractNum>
  <w:abstractNum w:abstractNumId="1">
    <w:nsid w:val="00000403"/>
    <w:multiLevelType w:val="multilevel"/>
    <w:tmpl w:val="00000886"/>
    <w:lvl w:ilvl="0">
      <w:start w:val="1"/>
      <w:numFmt w:val="decimal"/>
      <w:lvlText w:val="%1"/>
      <w:lvlJc w:val="left"/>
      <w:pPr>
        <w:ind w:left="121" w:hanging="441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1" w:hanging="441"/>
      </w:pPr>
      <w:rPr>
        <w:rFonts w:cs="Times New Roman"/>
        <w:b w:val="0"/>
        <w:bCs w:val="0"/>
        <w:w w:val="102"/>
      </w:rPr>
    </w:lvl>
    <w:lvl w:ilvl="2">
      <w:numFmt w:val="bullet"/>
      <w:lvlText w:val="•"/>
      <w:lvlJc w:val="left"/>
      <w:pPr>
        <w:ind w:left="2176" w:hanging="441"/>
      </w:pPr>
    </w:lvl>
    <w:lvl w:ilvl="3">
      <w:numFmt w:val="bullet"/>
      <w:lvlText w:val="•"/>
      <w:lvlJc w:val="left"/>
      <w:pPr>
        <w:ind w:left="3204" w:hanging="441"/>
      </w:pPr>
    </w:lvl>
    <w:lvl w:ilvl="4">
      <w:numFmt w:val="bullet"/>
      <w:lvlText w:val="•"/>
      <w:lvlJc w:val="left"/>
      <w:pPr>
        <w:ind w:left="4232" w:hanging="441"/>
      </w:pPr>
    </w:lvl>
    <w:lvl w:ilvl="5">
      <w:numFmt w:val="bullet"/>
      <w:lvlText w:val="•"/>
      <w:lvlJc w:val="left"/>
      <w:pPr>
        <w:ind w:left="5260" w:hanging="441"/>
      </w:pPr>
    </w:lvl>
    <w:lvl w:ilvl="6">
      <w:numFmt w:val="bullet"/>
      <w:lvlText w:val="•"/>
      <w:lvlJc w:val="left"/>
      <w:pPr>
        <w:ind w:left="6288" w:hanging="441"/>
      </w:pPr>
    </w:lvl>
    <w:lvl w:ilvl="7">
      <w:numFmt w:val="bullet"/>
      <w:lvlText w:val="•"/>
      <w:lvlJc w:val="left"/>
      <w:pPr>
        <w:ind w:left="7316" w:hanging="441"/>
      </w:pPr>
    </w:lvl>
    <w:lvl w:ilvl="8">
      <w:numFmt w:val="bullet"/>
      <w:lvlText w:val="•"/>
      <w:lvlJc w:val="left"/>
      <w:pPr>
        <w:ind w:left="8344" w:hanging="441"/>
      </w:pPr>
    </w:lvl>
  </w:abstractNum>
  <w:abstractNum w:abstractNumId="2">
    <w:nsid w:val="018D26BB"/>
    <w:multiLevelType w:val="hybridMultilevel"/>
    <w:tmpl w:val="745096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1EC6CEC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4">
    <w:nsid w:val="025764CE"/>
    <w:multiLevelType w:val="hybridMultilevel"/>
    <w:tmpl w:val="E04C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684BED"/>
    <w:multiLevelType w:val="multilevel"/>
    <w:tmpl w:val="0DEA2E4A"/>
    <w:lvl w:ilvl="0">
      <w:start w:val="1"/>
      <w:numFmt w:val="upperRoman"/>
      <w:lvlText w:val="%1."/>
      <w:lvlJc w:val="left"/>
      <w:pPr>
        <w:ind w:left="2148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8" w:hanging="2160"/>
      </w:pPr>
      <w:rPr>
        <w:rFonts w:hint="default"/>
      </w:rPr>
    </w:lvl>
  </w:abstractNum>
  <w:abstractNum w:abstractNumId="6">
    <w:nsid w:val="0B7B327C"/>
    <w:multiLevelType w:val="multilevel"/>
    <w:tmpl w:val="1B469D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C5C4F55"/>
    <w:multiLevelType w:val="hybridMultilevel"/>
    <w:tmpl w:val="3F4CA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F55597"/>
    <w:multiLevelType w:val="hybridMultilevel"/>
    <w:tmpl w:val="09C641F8"/>
    <w:lvl w:ilvl="0" w:tplc="54D49CF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11A3CA8"/>
    <w:multiLevelType w:val="hybridMultilevel"/>
    <w:tmpl w:val="864EE05C"/>
    <w:lvl w:ilvl="0" w:tplc="C8CAA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3EF6A0A"/>
    <w:multiLevelType w:val="multilevel"/>
    <w:tmpl w:val="E22678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51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1">
    <w:nsid w:val="201A2B8E"/>
    <w:multiLevelType w:val="hybridMultilevel"/>
    <w:tmpl w:val="64768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5B7DF0"/>
    <w:multiLevelType w:val="hybridMultilevel"/>
    <w:tmpl w:val="B4A23AF0"/>
    <w:lvl w:ilvl="0" w:tplc="61EE6604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9B36A39"/>
    <w:multiLevelType w:val="hybridMultilevel"/>
    <w:tmpl w:val="A0ECEEDA"/>
    <w:lvl w:ilvl="0" w:tplc="9F586E08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2DF003D5"/>
    <w:multiLevelType w:val="multilevel"/>
    <w:tmpl w:val="3EB894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5">
    <w:nsid w:val="31C040D4"/>
    <w:multiLevelType w:val="singleLevel"/>
    <w:tmpl w:val="A09040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33B55921"/>
    <w:multiLevelType w:val="hybridMultilevel"/>
    <w:tmpl w:val="5C92D372"/>
    <w:lvl w:ilvl="0" w:tplc="8E0E19BA">
      <w:start w:val="4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4125472"/>
    <w:multiLevelType w:val="hybridMultilevel"/>
    <w:tmpl w:val="D2769CDE"/>
    <w:lvl w:ilvl="0" w:tplc="54D49CF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91"/>
        </w:tabs>
        <w:ind w:left="13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11"/>
        </w:tabs>
        <w:ind w:left="21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31"/>
        </w:tabs>
        <w:ind w:left="28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51"/>
        </w:tabs>
        <w:ind w:left="35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71"/>
        </w:tabs>
        <w:ind w:left="42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91"/>
        </w:tabs>
        <w:ind w:left="49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11"/>
        </w:tabs>
        <w:ind w:left="57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31"/>
        </w:tabs>
        <w:ind w:left="6431" w:hanging="360"/>
      </w:pPr>
      <w:rPr>
        <w:rFonts w:ascii="Wingdings" w:hAnsi="Wingdings" w:hint="default"/>
      </w:rPr>
    </w:lvl>
  </w:abstractNum>
  <w:abstractNum w:abstractNumId="18">
    <w:nsid w:val="346C42F9"/>
    <w:multiLevelType w:val="multilevel"/>
    <w:tmpl w:val="E77C046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nsid w:val="39CE4BB1"/>
    <w:multiLevelType w:val="multilevel"/>
    <w:tmpl w:val="39FCEB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0">
    <w:nsid w:val="3B7D7609"/>
    <w:multiLevelType w:val="hybridMultilevel"/>
    <w:tmpl w:val="3C24913E"/>
    <w:lvl w:ilvl="0" w:tplc="D1928462">
      <w:start w:val="1"/>
      <w:numFmt w:val="decimal"/>
      <w:lvlText w:val="%1."/>
      <w:lvlJc w:val="left"/>
      <w:pPr>
        <w:ind w:left="1699" w:hanging="99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55E76"/>
    <w:multiLevelType w:val="hybridMultilevel"/>
    <w:tmpl w:val="EF8C9258"/>
    <w:lvl w:ilvl="0" w:tplc="C7106E68">
      <w:start w:val="2"/>
      <w:numFmt w:val="decimal"/>
      <w:lvlText w:val="%1."/>
      <w:lvlJc w:val="left"/>
      <w:pPr>
        <w:ind w:left="4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2">
    <w:nsid w:val="42573845"/>
    <w:multiLevelType w:val="multilevel"/>
    <w:tmpl w:val="6E90E3F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000000"/>
      </w:rPr>
    </w:lvl>
  </w:abstractNum>
  <w:abstractNum w:abstractNumId="23">
    <w:nsid w:val="43D740E7"/>
    <w:multiLevelType w:val="multilevel"/>
    <w:tmpl w:val="CCEADA1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color w:val="auto"/>
        <w:sz w:val="28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color w:val="auto"/>
        <w:sz w:val="28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color w:val="auto"/>
        <w:sz w:val="28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color w:val="auto"/>
        <w:sz w:val="28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  <w:color w:val="auto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color w:val="auto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color w:val="auto"/>
        <w:sz w:val="28"/>
      </w:rPr>
    </w:lvl>
  </w:abstractNum>
  <w:abstractNum w:abstractNumId="24">
    <w:nsid w:val="449F4DB2"/>
    <w:multiLevelType w:val="hybridMultilevel"/>
    <w:tmpl w:val="8F6C9826"/>
    <w:lvl w:ilvl="0" w:tplc="F76C8D8A">
      <w:start w:val="1"/>
      <w:numFmt w:val="decimal"/>
      <w:lvlText w:val="%1."/>
      <w:lvlJc w:val="left"/>
      <w:pPr>
        <w:ind w:left="2172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82" w:hanging="360"/>
      </w:pPr>
    </w:lvl>
    <w:lvl w:ilvl="2" w:tplc="0419001B" w:tentative="1">
      <w:start w:val="1"/>
      <w:numFmt w:val="lowerRoman"/>
      <w:lvlText w:val="%3."/>
      <w:lvlJc w:val="right"/>
      <w:pPr>
        <w:ind w:left="3102" w:hanging="180"/>
      </w:pPr>
    </w:lvl>
    <w:lvl w:ilvl="3" w:tplc="0419000F" w:tentative="1">
      <w:start w:val="1"/>
      <w:numFmt w:val="decimal"/>
      <w:lvlText w:val="%4."/>
      <w:lvlJc w:val="left"/>
      <w:pPr>
        <w:ind w:left="3822" w:hanging="360"/>
      </w:pPr>
    </w:lvl>
    <w:lvl w:ilvl="4" w:tplc="04190019" w:tentative="1">
      <w:start w:val="1"/>
      <w:numFmt w:val="lowerLetter"/>
      <w:lvlText w:val="%5."/>
      <w:lvlJc w:val="left"/>
      <w:pPr>
        <w:ind w:left="4542" w:hanging="360"/>
      </w:pPr>
    </w:lvl>
    <w:lvl w:ilvl="5" w:tplc="0419001B" w:tentative="1">
      <w:start w:val="1"/>
      <w:numFmt w:val="lowerRoman"/>
      <w:lvlText w:val="%6."/>
      <w:lvlJc w:val="right"/>
      <w:pPr>
        <w:ind w:left="5262" w:hanging="180"/>
      </w:pPr>
    </w:lvl>
    <w:lvl w:ilvl="6" w:tplc="0419000F" w:tentative="1">
      <w:start w:val="1"/>
      <w:numFmt w:val="decimal"/>
      <w:lvlText w:val="%7."/>
      <w:lvlJc w:val="left"/>
      <w:pPr>
        <w:ind w:left="5982" w:hanging="360"/>
      </w:pPr>
    </w:lvl>
    <w:lvl w:ilvl="7" w:tplc="04190019" w:tentative="1">
      <w:start w:val="1"/>
      <w:numFmt w:val="lowerLetter"/>
      <w:lvlText w:val="%8."/>
      <w:lvlJc w:val="left"/>
      <w:pPr>
        <w:ind w:left="6702" w:hanging="360"/>
      </w:pPr>
    </w:lvl>
    <w:lvl w:ilvl="8" w:tplc="0419001B" w:tentative="1">
      <w:start w:val="1"/>
      <w:numFmt w:val="lowerRoman"/>
      <w:lvlText w:val="%9."/>
      <w:lvlJc w:val="right"/>
      <w:pPr>
        <w:ind w:left="7422" w:hanging="180"/>
      </w:pPr>
    </w:lvl>
  </w:abstractNum>
  <w:abstractNum w:abstractNumId="25">
    <w:nsid w:val="47927E6A"/>
    <w:multiLevelType w:val="hybridMultilevel"/>
    <w:tmpl w:val="CA468E9A"/>
    <w:lvl w:ilvl="0" w:tplc="59F46338">
      <w:start w:val="1"/>
      <w:numFmt w:val="decimal"/>
      <w:lvlText w:val="%1."/>
      <w:lvlJc w:val="left"/>
      <w:pPr>
        <w:tabs>
          <w:tab w:val="num" w:pos="1101"/>
        </w:tabs>
        <w:ind w:left="11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1"/>
        </w:tabs>
        <w:ind w:left="182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1"/>
        </w:tabs>
        <w:ind w:left="254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1"/>
        </w:tabs>
        <w:ind w:left="326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1"/>
        </w:tabs>
        <w:ind w:left="398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1"/>
        </w:tabs>
        <w:ind w:left="470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1"/>
        </w:tabs>
        <w:ind w:left="542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1"/>
        </w:tabs>
        <w:ind w:left="614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1"/>
        </w:tabs>
        <w:ind w:left="6861" w:hanging="180"/>
      </w:pPr>
    </w:lvl>
  </w:abstractNum>
  <w:abstractNum w:abstractNumId="26">
    <w:nsid w:val="47A96188"/>
    <w:multiLevelType w:val="hybridMultilevel"/>
    <w:tmpl w:val="7602B386"/>
    <w:lvl w:ilvl="0" w:tplc="BB7617AC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D92210B"/>
    <w:multiLevelType w:val="multilevel"/>
    <w:tmpl w:val="43F2224A"/>
    <w:lvl w:ilvl="0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28">
    <w:nsid w:val="511A219C"/>
    <w:multiLevelType w:val="multilevel"/>
    <w:tmpl w:val="900EFC1C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7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0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3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08" w:hanging="2160"/>
      </w:pPr>
      <w:rPr>
        <w:rFonts w:hint="default"/>
      </w:rPr>
    </w:lvl>
  </w:abstractNum>
  <w:abstractNum w:abstractNumId="29">
    <w:nsid w:val="514876B9"/>
    <w:multiLevelType w:val="hybridMultilevel"/>
    <w:tmpl w:val="694640AA"/>
    <w:lvl w:ilvl="0" w:tplc="D43EF0AA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41E5649"/>
    <w:multiLevelType w:val="hybridMultilevel"/>
    <w:tmpl w:val="0E8EB1EE"/>
    <w:lvl w:ilvl="0" w:tplc="A7DE9B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D4F5D9E"/>
    <w:multiLevelType w:val="multilevel"/>
    <w:tmpl w:val="EC52A256"/>
    <w:lvl w:ilvl="0">
      <w:start w:val="1"/>
      <w:numFmt w:val="decimal"/>
      <w:lvlText w:val="%1."/>
      <w:lvlJc w:val="left"/>
      <w:pPr>
        <w:ind w:left="1813" w:hanging="110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9" w:hanging="13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9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29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29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>
    <w:nsid w:val="60B42914"/>
    <w:multiLevelType w:val="hybridMultilevel"/>
    <w:tmpl w:val="9FDE7F18"/>
    <w:lvl w:ilvl="0" w:tplc="3B523AF2">
      <w:start w:val="1"/>
      <w:numFmt w:val="decimal"/>
      <w:lvlText w:val="%1."/>
      <w:lvlJc w:val="left"/>
      <w:pPr>
        <w:ind w:left="1120" w:hanging="7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B2063A"/>
    <w:multiLevelType w:val="hybridMultilevel"/>
    <w:tmpl w:val="63DC56E2"/>
    <w:lvl w:ilvl="0" w:tplc="65C6DFA0">
      <w:start w:val="1"/>
      <w:numFmt w:val="decimal"/>
      <w:lvlText w:val="%1."/>
      <w:lvlJc w:val="left"/>
      <w:pPr>
        <w:tabs>
          <w:tab w:val="num" w:pos="936"/>
        </w:tabs>
        <w:ind w:left="936" w:hanging="360"/>
      </w:pPr>
      <w:rPr>
        <w:rFonts w:hint="default"/>
      </w:rPr>
    </w:lvl>
    <w:lvl w:ilvl="1" w:tplc="8CB444A0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6"/>
        </w:tabs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6"/>
        </w:tabs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6"/>
        </w:tabs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6"/>
        </w:tabs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6"/>
        </w:tabs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6"/>
        </w:tabs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6"/>
        </w:tabs>
        <w:ind w:left="6696" w:hanging="180"/>
      </w:pPr>
    </w:lvl>
  </w:abstractNum>
  <w:abstractNum w:abstractNumId="34">
    <w:nsid w:val="73403D3F"/>
    <w:multiLevelType w:val="hybridMultilevel"/>
    <w:tmpl w:val="A562282A"/>
    <w:lvl w:ilvl="0" w:tplc="CBB6A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6B60096"/>
    <w:multiLevelType w:val="multilevel"/>
    <w:tmpl w:val="6EA40AEA"/>
    <w:lvl w:ilvl="0">
      <w:start w:val="1"/>
      <w:numFmt w:val="decimal"/>
      <w:lvlText w:val="%1."/>
      <w:lvlJc w:val="left"/>
      <w:pPr>
        <w:ind w:left="694" w:hanging="552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36">
    <w:nsid w:val="771C47A7"/>
    <w:multiLevelType w:val="hybridMultilevel"/>
    <w:tmpl w:val="1D98BF4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7B1C3CA0"/>
    <w:multiLevelType w:val="hybridMultilevel"/>
    <w:tmpl w:val="3BCEBE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2C2697"/>
    <w:multiLevelType w:val="hybridMultilevel"/>
    <w:tmpl w:val="34E46006"/>
    <w:lvl w:ilvl="0" w:tplc="F50C90D2">
      <w:start w:val="1"/>
      <w:numFmt w:val="decimal"/>
      <w:lvlText w:val="%1)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7E0F5798"/>
    <w:multiLevelType w:val="hybridMultilevel"/>
    <w:tmpl w:val="60F86F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4"/>
  </w:num>
  <w:num w:numId="3">
    <w:abstractNumId w:val="6"/>
  </w:num>
  <w:num w:numId="4">
    <w:abstractNumId w:val="1"/>
  </w:num>
  <w:num w:numId="5">
    <w:abstractNumId w:val="0"/>
  </w:num>
  <w:num w:numId="6">
    <w:abstractNumId w:val="21"/>
  </w:num>
  <w:num w:numId="7">
    <w:abstractNumId w:val="23"/>
  </w:num>
  <w:num w:numId="8">
    <w:abstractNumId w:val="22"/>
  </w:num>
  <w:num w:numId="9">
    <w:abstractNumId w:val="16"/>
  </w:num>
  <w:num w:numId="10">
    <w:abstractNumId w:val="17"/>
  </w:num>
  <w:num w:numId="11">
    <w:abstractNumId w:val="34"/>
  </w:num>
  <w:num w:numId="12">
    <w:abstractNumId w:val="8"/>
  </w:num>
  <w:num w:numId="13">
    <w:abstractNumId w:val="29"/>
  </w:num>
  <w:num w:numId="14">
    <w:abstractNumId w:val="15"/>
  </w:num>
  <w:num w:numId="15">
    <w:abstractNumId w:val="10"/>
  </w:num>
  <w:num w:numId="16">
    <w:abstractNumId w:val="30"/>
  </w:num>
  <w:num w:numId="17">
    <w:abstractNumId w:val="24"/>
  </w:num>
  <w:num w:numId="18">
    <w:abstractNumId w:val="31"/>
  </w:num>
  <w:num w:numId="19">
    <w:abstractNumId w:val="12"/>
  </w:num>
  <w:num w:numId="20">
    <w:abstractNumId w:val="14"/>
  </w:num>
  <w:num w:numId="21">
    <w:abstractNumId w:val="32"/>
  </w:num>
  <w:num w:numId="22">
    <w:abstractNumId w:val="3"/>
  </w:num>
  <w:num w:numId="23">
    <w:abstractNumId w:val="39"/>
  </w:num>
  <w:num w:numId="24">
    <w:abstractNumId w:val="27"/>
  </w:num>
  <w:num w:numId="25">
    <w:abstractNumId w:val="5"/>
  </w:num>
  <w:num w:numId="26">
    <w:abstractNumId w:val="17"/>
  </w:num>
  <w:num w:numId="27">
    <w:abstractNumId w:val="8"/>
  </w:num>
  <w:num w:numId="28">
    <w:abstractNumId w:val="34"/>
  </w:num>
  <w:num w:numId="29">
    <w:abstractNumId w:val="26"/>
  </w:num>
  <w:num w:numId="30">
    <w:abstractNumId w:val="35"/>
  </w:num>
  <w:num w:numId="31">
    <w:abstractNumId w:val="18"/>
  </w:num>
  <w:num w:numId="32">
    <w:abstractNumId w:val="33"/>
  </w:num>
  <w:num w:numId="33">
    <w:abstractNumId w:val="25"/>
  </w:num>
  <w:num w:numId="34">
    <w:abstractNumId w:val="38"/>
  </w:num>
  <w:num w:numId="35">
    <w:abstractNumId w:val="9"/>
  </w:num>
  <w:num w:numId="36">
    <w:abstractNumId w:val="2"/>
  </w:num>
  <w:num w:numId="37">
    <w:abstractNumId w:val="13"/>
  </w:num>
  <w:num w:numId="38">
    <w:abstractNumId w:val="20"/>
  </w:num>
  <w:num w:numId="39">
    <w:abstractNumId w:val="37"/>
  </w:num>
  <w:num w:numId="40">
    <w:abstractNumId w:val="28"/>
  </w:num>
  <w:num w:numId="41">
    <w:abstractNumId w:val="19"/>
  </w:num>
  <w:num w:numId="42">
    <w:abstractNumId w:val="11"/>
  </w:num>
  <w:num w:numId="43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bookFoldPrint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46"/>
    <w:rsid w:val="00013565"/>
    <w:rsid w:val="00014F65"/>
    <w:rsid w:val="00025A72"/>
    <w:rsid w:val="0002712C"/>
    <w:rsid w:val="000350AE"/>
    <w:rsid w:val="00056E06"/>
    <w:rsid w:val="00076BC4"/>
    <w:rsid w:val="00087662"/>
    <w:rsid w:val="000A3CF2"/>
    <w:rsid w:val="000A7938"/>
    <w:rsid w:val="000C2E37"/>
    <w:rsid w:val="000D362B"/>
    <w:rsid w:val="000E77DE"/>
    <w:rsid w:val="00107D54"/>
    <w:rsid w:val="0012108C"/>
    <w:rsid w:val="00131502"/>
    <w:rsid w:val="0014551B"/>
    <w:rsid w:val="00146965"/>
    <w:rsid w:val="001656AC"/>
    <w:rsid w:val="001A6D5C"/>
    <w:rsid w:val="001D5D69"/>
    <w:rsid w:val="001D68B0"/>
    <w:rsid w:val="001D6913"/>
    <w:rsid w:val="001E6B83"/>
    <w:rsid w:val="001E6E9C"/>
    <w:rsid w:val="00207FBA"/>
    <w:rsid w:val="00214248"/>
    <w:rsid w:val="00232A60"/>
    <w:rsid w:val="002415D3"/>
    <w:rsid w:val="00242520"/>
    <w:rsid w:val="00254BFD"/>
    <w:rsid w:val="0029107D"/>
    <w:rsid w:val="002A2824"/>
    <w:rsid w:val="002B0F76"/>
    <w:rsid w:val="002B17DF"/>
    <w:rsid w:val="002B446E"/>
    <w:rsid w:val="002B4D8E"/>
    <w:rsid w:val="002C416F"/>
    <w:rsid w:val="002E30E9"/>
    <w:rsid w:val="002F2E5E"/>
    <w:rsid w:val="002F68D9"/>
    <w:rsid w:val="00312F3A"/>
    <w:rsid w:val="00317307"/>
    <w:rsid w:val="00327BEE"/>
    <w:rsid w:val="00340323"/>
    <w:rsid w:val="00340C5C"/>
    <w:rsid w:val="00347248"/>
    <w:rsid w:val="00374948"/>
    <w:rsid w:val="00376897"/>
    <w:rsid w:val="0039222E"/>
    <w:rsid w:val="00396BE5"/>
    <w:rsid w:val="003A1265"/>
    <w:rsid w:val="003A3ABF"/>
    <w:rsid w:val="003D777E"/>
    <w:rsid w:val="004024F5"/>
    <w:rsid w:val="0040572F"/>
    <w:rsid w:val="00412401"/>
    <w:rsid w:val="00417DC6"/>
    <w:rsid w:val="00436679"/>
    <w:rsid w:val="0045534A"/>
    <w:rsid w:val="004860FD"/>
    <w:rsid w:val="004A41D5"/>
    <w:rsid w:val="004C3A11"/>
    <w:rsid w:val="004F4D5D"/>
    <w:rsid w:val="00507022"/>
    <w:rsid w:val="0054032C"/>
    <w:rsid w:val="00561386"/>
    <w:rsid w:val="00586080"/>
    <w:rsid w:val="005921D8"/>
    <w:rsid w:val="005A3340"/>
    <w:rsid w:val="005B6B33"/>
    <w:rsid w:val="005C3018"/>
    <w:rsid w:val="005E6F51"/>
    <w:rsid w:val="005E7232"/>
    <w:rsid w:val="00613C0B"/>
    <w:rsid w:val="00642AF8"/>
    <w:rsid w:val="00646224"/>
    <w:rsid w:val="00671670"/>
    <w:rsid w:val="00677557"/>
    <w:rsid w:val="006776D8"/>
    <w:rsid w:val="00695F9A"/>
    <w:rsid w:val="00697D03"/>
    <w:rsid w:val="006A6027"/>
    <w:rsid w:val="006F419F"/>
    <w:rsid w:val="007034FD"/>
    <w:rsid w:val="00713032"/>
    <w:rsid w:val="00713424"/>
    <w:rsid w:val="00717067"/>
    <w:rsid w:val="00727D52"/>
    <w:rsid w:val="00740D5D"/>
    <w:rsid w:val="00764CD2"/>
    <w:rsid w:val="007658FD"/>
    <w:rsid w:val="007830F0"/>
    <w:rsid w:val="00787CFD"/>
    <w:rsid w:val="00796200"/>
    <w:rsid w:val="007A5D80"/>
    <w:rsid w:val="007B2F41"/>
    <w:rsid w:val="007C2F89"/>
    <w:rsid w:val="007C45B4"/>
    <w:rsid w:val="007C58D1"/>
    <w:rsid w:val="007C7181"/>
    <w:rsid w:val="007D697E"/>
    <w:rsid w:val="007E0C3A"/>
    <w:rsid w:val="007E5014"/>
    <w:rsid w:val="0081100F"/>
    <w:rsid w:val="00812C4B"/>
    <w:rsid w:val="00832DD5"/>
    <w:rsid w:val="00844323"/>
    <w:rsid w:val="008453BB"/>
    <w:rsid w:val="00847001"/>
    <w:rsid w:val="008543E5"/>
    <w:rsid w:val="0086570B"/>
    <w:rsid w:val="008B06C0"/>
    <w:rsid w:val="008B3E1D"/>
    <w:rsid w:val="008C0866"/>
    <w:rsid w:val="008C6630"/>
    <w:rsid w:val="0091391B"/>
    <w:rsid w:val="00915AC5"/>
    <w:rsid w:val="00923598"/>
    <w:rsid w:val="00934B84"/>
    <w:rsid w:val="009357A6"/>
    <w:rsid w:val="00960ABF"/>
    <w:rsid w:val="00962596"/>
    <w:rsid w:val="0097060C"/>
    <w:rsid w:val="0098786F"/>
    <w:rsid w:val="00993EA9"/>
    <w:rsid w:val="009C1F70"/>
    <w:rsid w:val="009C7AF6"/>
    <w:rsid w:val="009D0FDE"/>
    <w:rsid w:val="009E7DB8"/>
    <w:rsid w:val="009F5440"/>
    <w:rsid w:val="00A11863"/>
    <w:rsid w:val="00A15301"/>
    <w:rsid w:val="00A2524B"/>
    <w:rsid w:val="00A30375"/>
    <w:rsid w:val="00A3257A"/>
    <w:rsid w:val="00A44B51"/>
    <w:rsid w:val="00A450E6"/>
    <w:rsid w:val="00A62A70"/>
    <w:rsid w:val="00A80667"/>
    <w:rsid w:val="00A9688D"/>
    <w:rsid w:val="00AB21DB"/>
    <w:rsid w:val="00AB5749"/>
    <w:rsid w:val="00AC327E"/>
    <w:rsid w:val="00AC3FD8"/>
    <w:rsid w:val="00AE16FE"/>
    <w:rsid w:val="00AF5C75"/>
    <w:rsid w:val="00B16A14"/>
    <w:rsid w:val="00B23A5F"/>
    <w:rsid w:val="00B31D70"/>
    <w:rsid w:val="00B505F4"/>
    <w:rsid w:val="00B6233C"/>
    <w:rsid w:val="00B6274E"/>
    <w:rsid w:val="00B649A6"/>
    <w:rsid w:val="00B83ECD"/>
    <w:rsid w:val="00BB26CB"/>
    <w:rsid w:val="00BB59FC"/>
    <w:rsid w:val="00BE727C"/>
    <w:rsid w:val="00BF03CB"/>
    <w:rsid w:val="00BF320F"/>
    <w:rsid w:val="00C2268B"/>
    <w:rsid w:val="00C25A7B"/>
    <w:rsid w:val="00C34474"/>
    <w:rsid w:val="00C46647"/>
    <w:rsid w:val="00C522A5"/>
    <w:rsid w:val="00C54DDF"/>
    <w:rsid w:val="00C62593"/>
    <w:rsid w:val="00C841FE"/>
    <w:rsid w:val="00CA2255"/>
    <w:rsid w:val="00CA7F71"/>
    <w:rsid w:val="00CB0CE7"/>
    <w:rsid w:val="00CC6992"/>
    <w:rsid w:val="00CD4AB1"/>
    <w:rsid w:val="00CD6481"/>
    <w:rsid w:val="00CF671D"/>
    <w:rsid w:val="00D01515"/>
    <w:rsid w:val="00D11CDC"/>
    <w:rsid w:val="00D236B3"/>
    <w:rsid w:val="00D5336B"/>
    <w:rsid w:val="00D57975"/>
    <w:rsid w:val="00D66D28"/>
    <w:rsid w:val="00D725C5"/>
    <w:rsid w:val="00D841E7"/>
    <w:rsid w:val="00D87B36"/>
    <w:rsid w:val="00D92A8C"/>
    <w:rsid w:val="00D9439C"/>
    <w:rsid w:val="00DB6D88"/>
    <w:rsid w:val="00DC363A"/>
    <w:rsid w:val="00DD18D8"/>
    <w:rsid w:val="00DD71E6"/>
    <w:rsid w:val="00DE364A"/>
    <w:rsid w:val="00DE5CF1"/>
    <w:rsid w:val="00DF3673"/>
    <w:rsid w:val="00E2336F"/>
    <w:rsid w:val="00E26151"/>
    <w:rsid w:val="00E41010"/>
    <w:rsid w:val="00E51FE8"/>
    <w:rsid w:val="00E521E5"/>
    <w:rsid w:val="00E72AB2"/>
    <w:rsid w:val="00E77C88"/>
    <w:rsid w:val="00E8048C"/>
    <w:rsid w:val="00E87046"/>
    <w:rsid w:val="00F06641"/>
    <w:rsid w:val="00F279CC"/>
    <w:rsid w:val="00F32506"/>
    <w:rsid w:val="00F333AE"/>
    <w:rsid w:val="00F57A69"/>
    <w:rsid w:val="00FB03BD"/>
    <w:rsid w:val="00FB5D5E"/>
    <w:rsid w:val="00FC447F"/>
    <w:rsid w:val="00FD0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4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301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FC447F"/>
    <w:pPr>
      <w:keepNext/>
      <w:ind w:firstLine="720"/>
      <w:jc w:val="center"/>
      <w:outlineLvl w:val="1"/>
    </w:pPr>
    <w:rPr>
      <w:sz w:val="32"/>
      <w:szCs w:val="20"/>
    </w:rPr>
  </w:style>
  <w:style w:type="paragraph" w:styleId="3">
    <w:name w:val="heading 3"/>
    <w:basedOn w:val="a"/>
    <w:next w:val="a"/>
    <w:link w:val="30"/>
    <w:qFormat/>
    <w:rsid w:val="00FC447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FC447F"/>
    <w:pPr>
      <w:keepNext/>
      <w:tabs>
        <w:tab w:val="left" w:pos="720"/>
      </w:tabs>
      <w:ind w:firstLine="709"/>
      <w:jc w:val="both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FC447F"/>
    <w:pPr>
      <w:keepNext/>
      <w:jc w:val="both"/>
      <w:outlineLvl w:val="4"/>
    </w:pPr>
    <w:rPr>
      <w:sz w:val="28"/>
    </w:rPr>
  </w:style>
  <w:style w:type="paragraph" w:styleId="6">
    <w:name w:val="heading 6"/>
    <w:basedOn w:val="a"/>
    <w:next w:val="a"/>
    <w:link w:val="60"/>
    <w:qFormat/>
    <w:rsid w:val="00FC447F"/>
    <w:pPr>
      <w:keepNext/>
      <w:ind w:firstLine="708"/>
      <w:jc w:val="both"/>
      <w:outlineLvl w:val="5"/>
    </w:pPr>
    <w:rPr>
      <w:b/>
      <w:sz w:val="28"/>
    </w:rPr>
  </w:style>
  <w:style w:type="paragraph" w:styleId="7">
    <w:name w:val="heading 7"/>
    <w:basedOn w:val="a"/>
    <w:next w:val="a"/>
    <w:link w:val="70"/>
    <w:qFormat/>
    <w:rsid w:val="00FC447F"/>
    <w:pPr>
      <w:keepNext/>
      <w:jc w:val="center"/>
      <w:outlineLvl w:val="6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5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1530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A15301"/>
    <w:rPr>
      <w:color w:val="0000FF"/>
      <w:u w:val="single"/>
    </w:rPr>
  </w:style>
  <w:style w:type="paragraph" w:customStyle="1" w:styleId="unformattext">
    <w:name w:val="unformattext"/>
    <w:basedOn w:val="a"/>
    <w:rsid w:val="00A1530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A1530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A15301"/>
    <w:pPr>
      <w:jc w:val="center"/>
    </w:pPr>
    <w:rPr>
      <w:szCs w:val="20"/>
    </w:rPr>
  </w:style>
  <w:style w:type="character" w:customStyle="1" w:styleId="a7">
    <w:name w:val="Название Знак"/>
    <w:basedOn w:val="a0"/>
    <w:link w:val="a6"/>
    <w:rsid w:val="00A153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caption"/>
    <w:basedOn w:val="a"/>
    <w:qFormat/>
    <w:rsid w:val="00A15301"/>
    <w:pPr>
      <w:jc w:val="center"/>
    </w:pPr>
    <w:rPr>
      <w:szCs w:val="20"/>
    </w:rPr>
  </w:style>
  <w:style w:type="character" w:customStyle="1" w:styleId="20">
    <w:name w:val="Заголовок 2 Знак"/>
    <w:basedOn w:val="a0"/>
    <w:link w:val="2"/>
    <w:rsid w:val="00FC447F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C447F"/>
    <w:rPr>
      <w:rFonts w:ascii="Times New Roman" w:eastAsia="Times New Roman" w:hAnsi="Times New Roman" w:cs="Times New Roman"/>
      <w:b/>
      <w:sz w:val="26"/>
      <w:szCs w:val="24"/>
      <w:lang w:eastAsia="ru-RU"/>
    </w:rPr>
  </w:style>
  <w:style w:type="paragraph" w:styleId="a9">
    <w:name w:val="Body Text Indent"/>
    <w:basedOn w:val="a"/>
    <w:link w:val="aa"/>
    <w:rsid w:val="00FC447F"/>
    <w:pPr>
      <w:tabs>
        <w:tab w:val="left" w:pos="720"/>
      </w:tabs>
      <w:ind w:firstLine="709"/>
      <w:jc w:val="both"/>
    </w:pPr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FC447F"/>
    <w:pPr>
      <w:ind w:firstLine="709"/>
      <w:jc w:val="center"/>
    </w:pPr>
    <w:rPr>
      <w:b/>
      <w:sz w:val="28"/>
    </w:rPr>
  </w:style>
  <w:style w:type="character" w:customStyle="1" w:styleId="22">
    <w:name w:val="Основной текст с отступом 2 Знак"/>
    <w:basedOn w:val="a0"/>
    <w:link w:val="21"/>
    <w:rsid w:val="00FC447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b">
    <w:name w:val="footer"/>
    <w:basedOn w:val="a"/>
    <w:link w:val="ac"/>
    <w:rsid w:val="00FC447F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rsid w:val="00FC447F"/>
  </w:style>
  <w:style w:type="paragraph" w:customStyle="1" w:styleId="ConsNormal">
    <w:name w:val="ConsNormal"/>
    <w:rsid w:val="00FC447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e">
    <w:name w:val="Body Text"/>
    <w:basedOn w:val="a"/>
    <w:link w:val="af"/>
    <w:rsid w:val="00FC447F"/>
    <w:pPr>
      <w:jc w:val="center"/>
    </w:pPr>
    <w:rPr>
      <w:b/>
    </w:rPr>
  </w:style>
  <w:style w:type="character" w:customStyle="1" w:styleId="af">
    <w:name w:val="Основной текст Знак"/>
    <w:basedOn w:val="a0"/>
    <w:link w:val="ae"/>
    <w:rsid w:val="00FC447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Nonformat">
    <w:name w:val="ConsNonformat"/>
    <w:rsid w:val="00FC447F"/>
    <w:pPr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customStyle="1" w:styleId="ConsTitle">
    <w:name w:val="ConsTitle"/>
    <w:rsid w:val="00FC447F"/>
    <w:pPr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16"/>
      <w:szCs w:val="20"/>
      <w:lang w:eastAsia="ru-RU"/>
    </w:rPr>
  </w:style>
  <w:style w:type="paragraph" w:styleId="31">
    <w:name w:val="Body Text Indent 3"/>
    <w:basedOn w:val="a"/>
    <w:link w:val="32"/>
    <w:rsid w:val="00FC447F"/>
    <w:pPr>
      <w:tabs>
        <w:tab w:val="left" w:pos="720"/>
      </w:tabs>
      <w:ind w:firstLine="709"/>
      <w:jc w:val="both"/>
    </w:pPr>
    <w:rPr>
      <w:b/>
      <w:color w:val="000000"/>
      <w:sz w:val="28"/>
    </w:rPr>
  </w:style>
  <w:style w:type="character" w:customStyle="1" w:styleId="32">
    <w:name w:val="Основной текст с отступом 3 Знак"/>
    <w:basedOn w:val="a0"/>
    <w:link w:val="31"/>
    <w:rsid w:val="00FC447F"/>
    <w:rPr>
      <w:rFonts w:ascii="Times New Roman" w:eastAsia="Times New Roman" w:hAnsi="Times New Roman" w:cs="Times New Roman"/>
      <w:b/>
      <w:color w:val="000000"/>
      <w:sz w:val="28"/>
      <w:szCs w:val="24"/>
      <w:lang w:eastAsia="ru-RU"/>
    </w:rPr>
  </w:style>
  <w:style w:type="paragraph" w:styleId="23">
    <w:name w:val="Body Text 2"/>
    <w:basedOn w:val="a"/>
    <w:link w:val="24"/>
    <w:rsid w:val="00FC447F"/>
    <w:pPr>
      <w:tabs>
        <w:tab w:val="left" w:pos="720"/>
      </w:tabs>
      <w:jc w:val="both"/>
    </w:pPr>
    <w:rPr>
      <w:sz w:val="28"/>
    </w:rPr>
  </w:style>
  <w:style w:type="character" w:customStyle="1" w:styleId="24">
    <w:name w:val="Основной текст 2 Знак"/>
    <w:basedOn w:val="a0"/>
    <w:link w:val="23"/>
    <w:rsid w:val="00FC447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FC447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33">
    <w:name w:val="Font Style33"/>
    <w:rsid w:val="00FC447F"/>
    <w:rPr>
      <w:rFonts w:ascii="Times New Roman" w:hAnsi="Times New Roman" w:cs="Times New Roman"/>
      <w:sz w:val="24"/>
      <w:szCs w:val="24"/>
    </w:rPr>
  </w:style>
  <w:style w:type="character" w:customStyle="1" w:styleId="FontStyle35">
    <w:name w:val="Font Style35"/>
    <w:rsid w:val="00FC447F"/>
    <w:rPr>
      <w:rFonts w:ascii="Times New Roman" w:hAnsi="Times New Roman" w:cs="Times New Roman"/>
      <w:b/>
      <w:bCs/>
      <w:i/>
      <w:iCs/>
      <w:sz w:val="24"/>
      <w:szCs w:val="24"/>
    </w:rPr>
  </w:style>
  <w:style w:type="paragraph" w:styleId="af0">
    <w:name w:val="footnote text"/>
    <w:basedOn w:val="a"/>
    <w:link w:val="af1"/>
    <w:semiHidden/>
    <w:rsid w:val="00FC447F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semiHidden/>
    <w:rsid w:val="00FC447F"/>
    <w:rPr>
      <w:vertAlign w:val="superscript"/>
    </w:rPr>
  </w:style>
  <w:style w:type="paragraph" w:styleId="af3">
    <w:name w:val="Balloon Text"/>
    <w:basedOn w:val="a"/>
    <w:link w:val="af4"/>
    <w:semiHidden/>
    <w:rsid w:val="00FC447F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FC447F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Normal (Web)"/>
    <w:basedOn w:val="a"/>
    <w:uiPriority w:val="99"/>
    <w:rsid w:val="00FC447F"/>
    <w:pPr>
      <w:spacing w:before="100" w:beforeAutospacing="1" w:after="100" w:afterAutospacing="1"/>
    </w:pPr>
  </w:style>
  <w:style w:type="paragraph" w:styleId="af6">
    <w:name w:val="header"/>
    <w:basedOn w:val="a"/>
    <w:link w:val="af7"/>
    <w:rsid w:val="00FC447F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FC44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endnote text"/>
    <w:basedOn w:val="a"/>
    <w:link w:val="af9"/>
    <w:rsid w:val="00FC447F"/>
    <w:rPr>
      <w:sz w:val="20"/>
      <w:szCs w:val="20"/>
    </w:rPr>
  </w:style>
  <w:style w:type="character" w:customStyle="1" w:styleId="af9">
    <w:name w:val="Текст концевой сноски Знак"/>
    <w:basedOn w:val="a0"/>
    <w:link w:val="af8"/>
    <w:rsid w:val="00FC44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endnote reference"/>
    <w:rsid w:val="00FC447F"/>
    <w:rPr>
      <w:vertAlign w:val="superscript"/>
    </w:rPr>
  </w:style>
  <w:style w:type="paragraph" w:customStyle="1" w:styleId="afb">
    <w:name w:val="Знак Знак Знак Знак"/>
    <w:basedOn w:val="a"/>
    <w:uiPriority w:val="99"/>
    <w:rsid w:val="00FC44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c">
    <w:name w:val="Гипертекстовая ссылка"/>
    <w:basedOn w:val="a0"/>
    <w:uiPriority w:val="99"/>
    <w:rsid w:val="00FC447F"/>
    <w:rPr>
      <w:color w:val="106BBE"/>
    </w:rPr>
  </w:style>
  <w:style w:type="numbering" w:customStyle="1" w:styleId="11">
    <w:name w:val="Нет списка1"/>
    <w:next w:val="a2"/>
    <w:uiPriority w:val="99"/>
    <w:semiHidden/>
    <w:unhideWhenUsed/>
    <w:rsid w:val="00AC3FD8"/>
  </w:style>
  <w:style w:type="paragraph" w:styleId="afd">
    <w:name w:val="No Spacing"/>
    <w:aliases w:val="с интервалом,Без интервала1,No Spacing,No Spacing1"/>
    <w:link w:val="afe"/>
    <w:uiPriority w:val="1"/>
    <w:qFormat/>
    <w:rsid w:val="00AC3FD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2">
    <w:name w:val="Сетка таблицы1"/>
    <w:basedOn w:val="a1"/>
    <w:next w:val="a3"/>
    <w:rsid w:val="00AC3F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">
    <w:name w:val="Основной текст_"/>
    <w:basedOn w:val="a0"/>
    <w:link w:val="25"/>
    <w:rsid w:val="00AC3FD8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9pt">
    <w:name w:val="Основной текст + 9 pt"/>
    <w:basedOn w:val="aff"/>
    <w:rsid w:val="00AC3FD8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9pt0">
    <w:name w:val="Основной текст + 9 pt;Полужирный"/>
    <w:basedOn w:val="aff"/>
    <w:rsid w:val="00AC3FD8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customStyle="1" w:styleId="25">
    <w:name w:val="Основной текст2"/>
    <w:basedOn w:val="a"/>
    <w:link w:val="aff"/>
    <w:rsid w:val="00AC3FD8"/>
    <w:pPr>
      <w:widowControl w:val="0"/>
      <w:shd w:val="clear" w:color="auto" w:fill="FFFFFF"/>
      <w:spacing w:before="300" w:after="300" w:line="0" w:lineRule="atLeast"/>
      <w:ind w:hanging="2060"/>
    </w:pPr>
    <w:rPr>
      <w:sz w:val="27"/>
      <w:szCs w:val="27"/>
      <w:lang w:eastAsia="en-US"/>
    </w:rPr>
  </w:style>
  <w:style w:type="character" w:customStyle="1" w:styleId="aff0">
    <w:name w:val="Подпись к таблице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ff1">
    <w:name w:val="Подпись к таблице"/>
    <w:basedOn w:val="aff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5pt">
    <w:name w:val="Основной текст + 10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aff2">
    <w:name w:val="Нормальный (таблица)"/>
    <w:basedOn w:val="a"/>
    <w:next w:val="a"/>
    <w:uiPriority w:val="99"/>
    <w:rsid w:val="00AC3FD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aff3">
    <w:name w:val="Прижатый влево"/>
    <w:basedOn w:val="a"/>
    <w:next w:val="a"/>
    <w:uiPriority w:val="99"/>
    <w:rsid w:val="00AC3FD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</w:rPr>
  </w:style>
  <w:style w:type="paragraph" w:customStyle="1" w:styleId="western">
    <w:name w:val="western"/>
    <w:basedOn w:val="a"/>
    <w:rsid w:val="00AC3FD8"/>
    <w:pPr>
      <w:spacing w:before="100" w:beforeAutospacing="1" w:after="100" w:afterAutospacing="1"/>
    </w:pPr>
  </w:style>
  <w:style w:type="character" w:customStyle="1" w:styleId="aff4">
    <w:name w:val="Колонтитул_"/>
    <w:basedOn w:val="a0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ff5">
    <w:name w:val="Колонтитул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6">
    <w:name w:val="Основной текст (2)_"/>
    <w:basedOn w:val="a0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AC3FD8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aff6">
    <w:name w:val="Оглавление_"/>
    <w:basedOn w:val="a0"/>
    <w:link w:val="aff7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95pt">
    <w:name w:val="Основной текст + 9;5 pt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41">
    <w:name w:val="Основной текст (4)_"/>
    <w:basedOn w:val="a0"/>
    <w:link w:val="42"/>
    <w:rsid w:val="00AC3FD8"/>
    <w:rPr>
      <w:rFonts w:ascii="Gungsuh" w:eastAsia="Gungsuh" w:hAnsi="Gungsuh" w:cs="Gungsuh"/>
      <w:sz w:val="20"/>
      <w:szCs w:val="20"/>
      <w:shd w:val="clear" w:color="auto" w:fill="FFFFFF"/>
    </w:rPr>
  </w:style>
  <w:style w:type="character" w:customStyle="1" w:styleId="13">
    <w:name w:val="Заголовок №1_"/>
    <w:basedOn w:val="a0"/>
    <w:link w:val="14"/>
    <w:rsid w:val="00AC3FD8"/>
    <w:rPr>
      <w:rFonts w:ascii="Times New Roman" w:eastAsia="Times New Roman" w:hAnsi="Times New Roman" w:cs="Times New Roman"/>
      <w:b/>
      <w:bCs/>
      <w:spacing w:val="10"/>
      <w:sz w:val="27"/>
      <w:szCs w:val="27"/>
      <w:shd w:val="clear" w:color="auto" w:fill="FFFFFF"/>
    </w:rPr>
  </w:style>
  <w:style w:type="character" w:customStyle="1" w:styleId="13pt">
    <w:name w:val="Колонтитул + 13 pt"/>
    <w:basedOn w:val="aff4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</w:rPr>
  </w:style>
  <w:style w:type="character" w:customStyle="1" w:styleId="15">
    <w:name w:val="Основной текст1"/>
    <w:basedOn w:val="aff"/>
    <w:rsid w:val="00AC3FD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AC3FD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27">
    <w:name w:val="Основной текст (2)"/>
    <w:basedOn w:val="26"/>
    <w:rsid w:val="00AC3FD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u-RU"/>
    </w:rPr>
  </w:style>
  <w:style w:type="character" w:customStyle="1" w:styleId="28">
    <w:name w:val="Подпись к таблице (2)_"/>
    <w:basedOn w:val="a0"/>
    <w:link w:val="29"/>
    <w:rsid w:val="00AC3FD8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AC3FD8"/>
    <w:pPr>
      <w:widowControl w:val="0"/>
      <w:shd w:val="clear" w:color="auto" w:fill="FFFFFF"/>
      <w:spacing w:before="420" w:after="660" w:line="226" w:lineRule="exact"/>
      <w:jc w:val="center"/>
    </w:pPr>
    <w:rPr>
      <w:sz w:val="19"/>
      <w:szCs w:val="19"/>
      <w:lang w:eastAsia="en-US"/>
    </w:rPr>
  </w:style>
  <w:style w:type="paragraph" w:customStyle="1" w:styleId="aff7">
    <w:name w:val="Оглавление"/>
    <w:basedOn w:val="a"/>
    <w:link w:val="aff6"/>
    <w:rsid w:val="00AC3FD8"/>
    <w:pPr>
      <w:widowControl w:val="0"/>
      <w:shd w:val="clear" w:color="auto" w:fill="FFFFFF"/>
      <w:spacing w:line="432" w:lineRule="exact"/>
      <w:jc w:val="both"/>
    </w:pPr>
    <w:rPr>
      <w:sz w:val="23"/>
      <w:szCs w:val="23"/>
      <w:lang w:eastAsia="en-US"/>
    </w:rPr>
  </w:style>
  <w:style w:type="paragraph" w:customStyle="1" w:styleId="42">
    <w:name w:val="Основной текст (4)"/>
    <w:basedOn w:val="a"/>
    <w:link w:val="41"/>
    <w:rsid w:val="00AC3FD8"/>
    <w:pPr>
      <w:widowControl w:val="0"/>
      <w:shd w:val="clear" w:color="auto" w:fill="FFFFFF"/>
      <w:spacing w:line="0" w:lineRule="atLeast"/>
      <w:jc w:val="both"/>
    </w:pPr>
    <w:rPr>
      <w:rFonts w:ascii="Gungsuh" w:eastAsia="Gungsuh" w:hAnsi="Gungsuh" w:cs="Gungsuh"/>
      <w:sz w:val="20"/>
      <w:szCs w:val="20"/>
      <w:lang w:eastAsia="en-US"/>
    </w:rPr>
  </w:style>
  <w:style w:type="paragraph" w:customStyle="1" w:styleId="14">
    <w:name w:val="Заголовок №1"/>
    <w:basedOn w:val="a"/>
    <w:link w:val="13"/>
    <w:rsid w:val="00AC3FD8"/>
    <w:pPr>
      <w:widowControl w:val="0"/>
      <w:shd w:val="clear" w:color="auto" w:fill="FFFFFF"/>
      <w:spacing w:after="120" w:line="0" w:lineRule="atLeast"/>
      <w:jc w:val="center"/>
      <w:outlineLvl w:val="0"/>
    </w:pPr>
    <w:rPr>
      <w:b/>
      <w:bCs/>
      <w:spacing w:val="10"/>
      <w:sz w:val="27"/>
      <w:szCs w:val="27"/>
      <w:lang w:eastAsia="en-US"/>
    </w:rPr>
  </w:style>
  <w:style w:type="paragraph" w:customStyle="1" w:styleId="52">
    <w:name w:val="Основной текст (5)"/>
    <w:basedOn w:val="a"/>
    <w:link w:val="51"/>
    <w:rsid w:val="00AC3FD8"/>
    <w:pPr>
      <w:widowControl w:val="0"/>
      <w:shd w:val="clear" w:color="auto" w:fill="FFFFFF"/>
      <w:spacing w:line="0" w:lineRule="atLeast"/>
      <w:jc w:val="center"/>
    </w:pPr>
    <w:rPr>
      <w:b/>
      <w:bCs/>
      <w:sz w:val="17"/>
      <w:szCs w:val="17"/>
      <w:lang w:eastAsia="en-US"/>
    </w:rPr>
  </w:style>
  <w:style w:type="paragraph" w:customStyle="1" w:styleId="29">
    <w:name w:val="Подпись к таблице (2)"/>
    <w:basedOn w:val="a"/>
    <w:link w:val="28"/>
    <w:rsid w:val="00AC3FD8"/>
    <w:pPr>
      <w:widowControl w:val="0"/>
      <w:shd w:val="clear" w:color="auto" w:fill="FFFFFF"/>
      <w:spacing w:line="298" w:lineRule="exact"/>
      <w:jc w:val="both"/>
    </w:pPr>
    <w:rPr>
      <w:sz w:val="23"/>
      <w:szCs w:val="23"/>
      <w:lang w:eastAsia="en-US"/>
    </w:rPr>
  </w:style>
  <w:style w:type="paragraph" w:customStyle="1" w:styleId="s1">
    <w:name w:val="s_1"/>
    <w:basedOn w:val="a"/>
    <w:rsid w:val="00AC3FD8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AC3FD8"/>
    <w:pPr>
      <w:widowControl w:val="0"/>
      <w:autoSpaceDE w:val="0"/>
      <w:autoSpaceDN w:val="0"/>
      <w:adjustRightInd w:val="0"/>
      <w:spacing w:line="274" w:lineRule="exact"/>
      <w:jc w:val="both"/>
    </w:pPr>
  </w:style>
  <w:style w:type="table" w:customStyle="1" w:styleId="2a">
    <w:name w:val="Сетка таблицы2"/>
    <w:basedOn w:val="a1"/>
    <w:next w:val="a3"/>
    <w:uiPriority w:val="59"/>
    <w:rsid w:val="005921D8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5">
    <w:name w:val="Сетка таблицы3"/>
    <w:basedOn w:val="a1"/>
    <w:next w:val="a3"/>
    <w:uiPriority w:val="59"/>
    <w:rsid w:val="00AE16FE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3">
    <w:name w:val="Сетка таблицы4"/>
    <w:basedOn w:val="a1"/>
    <w:next w:val="a3"/>
    <w:uiPriority w:val="59"/>
    <w:rsid w:val="00E521E5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53">
    <w:name w:val="Сетка таблицы5"/>
    <w:basedOn w:val="a1"/>
    <w:next w:val="a3"/>
    <w:uiPriority w:val="99"/>
    <w:rsid w:val="001D68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1"/>
    <w:next w:val="a3"/>
    <w:uiPriority w:val="99"/>
    <w:rsid w:val="00A450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Strong"/>
    <w:qFormat/>
    <w:rsid w:val="00F279CC"/>
    <w:rPr>
      <w:b/>
      <w:bCs/>
    </w:rPr>
  </w:style>
  <w:style w:type="paragraph" w:customStyle="1" w:styleId="ConsPlusNonformat">
    <w:name w:val="ConsPlusNonformat"/>
    <w:rsid w:val="00F279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10">
    <w:name w:val="Табличный_боковик_11"/>
    <w:link w:val="111"/>
    <w:qFormat/>
    <w:rsid w:val="00F279CC"/>
    <w:pPr>
      <w:spacing w:after="0" w:line="240" w:lineRule="auto"/>
    </w:pPr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111">
    <w:name w:val="Табличный_боковик_11 Знак"/>
    <w:link w:val="110"/>
    <w:rsid w:val="00F279CC"/>
    <w:rPr>
      <w:rFonts w:ascii="Times New Roman" w:eastAsia="Times New Roman" w:hAnsi="Times New Roman" w:cs="Times New Roman"/>
      <w:szCs w:val="24"/>
      <w:lang w:eastAsia="ru-RU"/>
    </w:rPr>
  </w:style>
  <w:style w:type="character" w:customStyle="1" w:styleId="apple-style-span">
    <w:name w:val="apple-style-span"/>
    <w:basedOn w:val="a0"/>
    <w:rsid w:val="00F279CC"/>
  </w:style>
  <w:style w:type="character" w:customStyle="1" w:styleId="afe">
    <w:name w:val="Без интервала Знак"/>
    <w:aliases w:val="с интервалом Знак,Без интервала1 Знак,No Spacing Знак,No Spacing1 Знак"/>
    <w:link w:val="afd"/>
    <w:uiPriority w:val="1"/>
    <w:locked/>
    <w:rsid w:val="00F279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9">
    <w:name w:val="FollowedHyperlink"/>
    <w:basedOn w:val="a0"/>
    <w:uiPriority w:val="99"/>
    <w:semiHidden/>
    <w:unhideWhenUsed/>
    <w:rsid w:val="004F4D5D"/>
    <w:rPr>
      <w:color w:val="800080"/>
      <w:u w:val="single"/>
    </w:rPr>
  </w:style>
  <w:style w:type="paragraph" w:customStyle="1" w:styleId="xl67">
    <w:name w:val="xl67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4F4D5D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9">
    <w:name w:val="xl6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70">
    <w:name w:val="xl7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71">
    <w:name w:val="xl7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2">
    <w:name w:val="xl72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8">
    <w:name w:val="xl7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1">
    <w:name w:val="xl8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82">
    <w:name w:val="xl82"/>
    <w:basedOn w:val="a"/>
    <w:rsid w:val="004F4D5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4F4D5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6">
    <w:name w:val="xl86"/>
    <w:basedOn w:val="a"/>
    <w:rsid w:val="004F4D5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8">
    <w:name w:val="xl8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0">
    <w:name w:val="xl9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2">
    <w:name w:val="xl92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3">
    <w:name w:val="xl93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95">
    <w:name w:val="xl95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6">
    <w:name w:val="xl96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97">
    <w:name w:val="xl97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8">
    <w:name w:val="xl98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99">
    <w:name w:val="xl99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0">
    <w:name w:val="xl100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1">
    <w:name w:val="xl101"/>
    <w:basedOn w:val="a"/>
    <w:rsid w:val="004F4D5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2">
    <w:name w:val="xl102"/>
    <w:basedOn w:val="a"/>
    <w:rsid w:val="004F4D5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4F4D5D"/>
    <w:pPr>
      <w:spacing w:before="100" w:beforeAutospacing="1" w:after="100" w:afterAutospacing="1"/>
      <w:jc w:val="right"/>
    </w:pPr>
  </w:style>
  <w:style w:type="paragraph" w:customStyle="1" w:styleId="xl104">
    <w:name w:val="xl104"/>
    <w:basedOn w:val="a"/>
    <w:rsid w:val="004F4D5D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A80667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05">
    <w:name w:val="xl105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7">
    <w:name w:val="xl107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8">
    <w:name w:val="xl108"/>
    <w:basedOn w:val="a"/>
    <w:rsid w:val="00A80667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9">
    <w:name w:val="xl109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1">
    <w:name w:val="xl111"/>
    <w:basedOn w:val="a"/>
    <w:rsid w:val="00A80667"/>
    <w:pPr>
      <w:pBdr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12">
    <w:name w:val="xl112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3">
    <w:name w:val="xl113"/>
    <w:basedOn w:val="a"/>
    <w:rsid w:val="00A8066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14">
    <w:name w:val="xl11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5">
    <w:name w:val="xl11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16">
    <w:name w:val="xl116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17">
    <w:name w:val="xl11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18">
    <w:name w:val="xl11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19">
    <w:name w:val="xl11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0">
    <w:name w:val="xl12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1">
    <w:name w:val="xl121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2">
    <w:name w:val="xl122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3">
    <w:name w:val="xl12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4">
    <w:name w:val="xl124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5">
    <w:name w:val="xl12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26">
    <w:name w:val="xl12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7">
    <w:name w:val="xl127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8">
    <w:name w:val="xl12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29">
    <w:name w:val="xl129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3">
    <w:name w:val="xl133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4">
    <w:name w:val="xl134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5">
    <w:name w:val="xl135"/>
    <w:basedOn w:val="a"/>
    <w:rsid w:val="00A8066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7">
    <w:name w:val="xl13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8">
    <w:name w:val="xl138"/>
    <w:basedOn w:val="a"/>
    <w:rsid w:val="00A8066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39">
    <w:name w:val="xl139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0">
    <w:name w:val="xl140"/>
    <w:basedOn w:val="a"/>
    <w:rsid w:val="00A80667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1">
    <w:name w:val="xl141"/>
    <w:basedOn w:val="a"/>
    <w:rsid w:val="00A80667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2">
    <w:name w:val="xl142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3">
    <w:name w:val="xl143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4">
    <w:name w:val="xl144"/>
    <w:basedOn w:val="a"/>
    <w:rsid w:val="00A80667"/>
    <w:pPr>
      <w:spacing w:before="100" w:beforeAutospacing="1" w:after="100" w:afterAutospacing="1"/>
      <w:jc w:val="center"/>
      <w:textAlignment w:val="center"/>
    </w:pPr>
  </w:style>
  <w:style w:type="paragraph" w:customStyle="1" w:styleId="xl145">
    <w:name w:val="xl145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6">
    <w:name w:val="xl146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47">
    <w:name w:val="xl147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148">
    <w:name w:val="xl148"/>
    <w:basedOn w:val="a"/>
    <w:rsid w:val="00A8066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49">
    <w:name w:val="xl149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A8066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A80667"/>
    <w:pPr>
      <w:spacing w:before="100" w:beforeAutospacing="1" w:after="100" w:afterAutospacing="1"/>
      <w:jc w:val="right"/>
    </w:pPr>
  </w:style>
  <w:style w:type="paragraph" w:customStyle="1" w:styleId="xl152">
    <w:name w:val="xl152"/>
    <w:basedOn w:val="a"/>
    <w:rsid w:val="00A8066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3">
    <w:name w:val="xl153"/>
    <w:basedOn w:val="a"/>
    <w:rsid w:val="00A80667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4">
    <w:name w:val="xl154"/>
    <w:basedOn w:val="a"/>
    <w:rsid w:val="00A80667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5">
    <w:name w:val="xl15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6">
    <w:name w:val="xl156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8">
    <w:name w:val="xl158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59">
    <w:name w:val="xl159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60">
    <w:name w:val="xl160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ascii="Arial" w:hAnsi="Arial" w:cs="Arial"/>
      <w:sz w:val="16"/>
      <w:szCs w:val="16"/>
    </w:rPr>
  </w:style>
  <w:style w:type="paragraph" w:customStyle="1" w:styleId="xl161">
    <w:name w:val="xl161"/>
    <w:basedOn w:val="a"/>
    <w:rsid w:val="00FB5D5E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2">
    <w:name w:val="xl162"/>
    <w:basedOn w:val="a"/>
    <w:rsid w:val="00FB5D5E"/>
    <w:pPr>
      <w:pBdr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63">
    <w:name w:val="xl163"/>
    <w:basedOn w:val="a"/>
    <w:rsid w:val="00FB5D5E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4">
    <w:name w:val="xl16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5">
    <w:name w:val="xl165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66">
    <w:name w:val="xl166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7">
    <w:name w:val="xl167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8">
    <w:name w:val="xl168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69">
    <w:name w:val="xl169"/>
    <w:basedOn w:val="a"/>
    <w:rsid w:val="00FB5D5E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0">
    <w:name w:val="xl170"/>
    <w:basedOn w:val="a"/>
    <w:rsid w:val="00FB5D5E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1">
    <w:name w:val="xl171"/>
    <w:basedOn w:val="a"/>
    <w:rsid w:val="00FB5D5E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2">
    <w:name w:val="xl172"/>
    <w:basedOn w:val="a"/>
    <w:rsid w:val="00FB5D5E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73">
    <w:name w:val="xl173"/>
    <w:basedOn w:val="a"/>
    <w:rsid w:val="00FB5D5E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4">
    <w:name w:val="xl174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5">
    <w:name w:val="xl175"/>
    <w:basedOn w:val="a"/>
    <w:rsid w:val="00FB5D5E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6">
    <w:name w:val="xl176"/>
    <w:basedOn w:val="a"/>
    <w:rsid w:val="00FB5D5E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7">
    <w:name w:val="xl177"/>
    <w:basedOn w:val="a"/>
    <w:rsid w:val="00FB5D5E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8">
    <w:name w:val="xl178"/>
    <w:basedOn w:val="a"/>
    <w:rsid w:val="00FB5D5E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80">
    <w:name w:val="xl180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181">
    <w:name w:val="xl181"/>
    <w:basedOn w:val="a"/>
    <w:rsid w:val="00FB5D5E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182">
    <w:name w:val="xl182"/>
    <w:basedOn w:val="a"/>
    <w:rsid w:val="00FB5D5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3">
    <w:name w:val="xl183"/>
    <w:basedOn w:val="a"/>
    <w:rsid w:val="00FB5D5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4">
    <w:name w:val="xl184"/>
    <w:basedOn w:val="a"/>
    <w:rsid w:val="00FB5D5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185">
    <w:name w:val="xl185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6">
    <w:name w:val="xl186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7">
    <w:name w:val="xl187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b/>
      <w:bCs/>
      <w:sz w:val="18"/>
      <w:szCs w:val="18"/>
    </w:rPr>
  </w:style>
  <w:style w:type="paragraph" w:customStyle="1" w:styleId="xl188">
    <w:name w:val="xl188"/>
    <w:basedOn w:val="a"/>
    <w:rsid w:val="00FB5D5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89">
    <w:name w:val="xl189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0">
    <w:name w:val="xl190"/>
    <w:basedOn w:val="a"/>
    <w:rsid w:val="00FB5D5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1">
    <w:name w:val="xl191"/>
    <w:basedOn w:val="a"/>
    <w:rsid w:val="00FB5D5E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2">
    <w:name w:val="xl192"/>
    <w:basedOn w:val="a"/>
    <w:rsid w:val="00FB5D5E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3">
    <w:name w:val="xl193"/>
    <w:basedOn w:val="a"/>
    <w:rsid w:val="00FB5D5E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xl194">
    <w:name w:val="xl194"/>
    <w:basedOn w:val="a"/>
    <w:rsid w:val="00FB5D5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5">
    <w:name w:val="xl195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96">
    <w:name w:val="xl196"/>
    <w:basedOn w:val="a"/>
    <w:rsid w:val="00FB5D5E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7">
    <w:name w:val="xl197"/>
    <w:basedOn w:val="a"/>
    <w:rsid w:val="00FB5D5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98">
    <w:name w:val="xl198"/>
    <w:basedOn w:val="a"/>
    <w:rsid w:val="004024F5"/>
    <w:pPr>
      <w:pBdr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199">
    <w:name w:val="xl199"/>
    <w:basedOn w:val="a"/>
    <w:rsid w:val="004024F5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xl200">
    <w:name w:val="xl200"/>
    <w:basedOn w:val="a"/>
    <w:rsid w:val="004024F5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1">
    <w:name w:val="xl201"/>
    <w:basedOn w:val="a"/>
    <w:rsid w:val="004024F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2">
    <w:name w:val="xl202"/>
    <w:basedOn w:val="a"/>
    <w:rsid w:val="004024F5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203">
    <w:name w:val="xl203"/>
    <w:basedOn w:val="a"/>
    <w:rsid w:val="004024F5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204">
    <w:name w:val="xl204"/>
    <w:basedOn w:val="a"/>
    <w:rsid w:val="004024F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205">
    <w:name w:val="xl205"/>
    <w:basedOn w:val="a"/>
    <w:rsid w:val="004024F5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206">
    <w:name w:val="xl206"/>
    <w:basedOn w:val="a"/>
    <w:rsid w:val="004024F5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numbering" w:customStyle="1" w:styleId="2b">
    <w:name w:val="Нет списка2"/>
    <w:next w:val="a2"/>
    <w:semiHidden/>
    <w:rsid w:val="00C34474"/>
  </w:style>
  <w:style w:type="paragraph" w:customStyle="1" w:styleId="ConsPlusTitle">
    <w:name w:val="ConsPlusTitle"/>
    <w:rsid w:val="00C344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2c">
    <w:name w:val="Знак Знак2"/>
    <w:rsid w:val="00C34474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9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1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s://base.garant.ru/12154874/09b49a6c83ffcd64d6ad8d2e4a1483df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8D84D-26C0-4CE0-A995-5F953787C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1619</Words>
  <Characters>9230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</cp:revision>
  <cp:lastPrinted>2024-02-01T05:55:00Z</cp:lastPrinted>
  <dcterms:created xsi:type="dcterms:W3CDTF">2024-08-28T10:51:00Z</dcterms:created>
  <dcterms:modified xsi:type="dcterms:W3CDTF">2024-09-18T05:35:00Z</dcterms:modified>
</cp:coreProperties>
</file>