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743" w:rsidRPr="00790743" w:rsidRDefault="00790743" w:rsidP="00790743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90743">
        <w:rPr>
          <w:rFonts w:ascii="Arial" w:eastAsia="Calibri" w:hAnsi="Arial" w:cs="Arial"/>
          <w:b/>
          <w:sz w:val="20"/>
          <w:szCs w:val="20"/>
          <w:lang w:eastAsia="en-US"/>
        </w:rPr>
        <w:t xml:space="preserve">АДМИНИСТРАЦИЯ  РАБОЧЕГО ПОСЕЛКА МАСЛЯНИНО </w:t>
      </w:r>
    </w:p>
    <w:p w:rsidR="00790743" w:rsidRPr="00790743" w:rsidRDefault="00790743" w:rsidP="00790743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90743">
        <w:rPr>
          <w:rFonts w:ascii="Arial" w:eastAsia="Calibri" w:hAnsi="Arial" w:cs="Arial"/>
          <w:b/>
          <w:sz w:val="20"/>
          <w:szCs w:val="20"/>
          <w:lang w:eastAsia="en-US"/>
        </w:rPr>
        <w:t>МАСЛЯНИНСКОГО РАЙОНА НОВОСИБИРСКОЙ ОБЛАСТИ</w:t>
      </w:r>
    </w:p>
    <w:p w:rsidR="00790743" w:rsidRPr="00790743" w:rsidRDefault="00790743" w:rsidP="00790743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90743" w:rsidRPr="00790743" w:rsidRDefault="00790743" w:rsidP="00790743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90743">
        <w:rPr>
          <w:rFonts w:ascii="Arial" w:eastAsia="Calibri" w:hAnsi="Arial" w:cs="Arial"/>
          <w:b/>
          <w:sz w:val="20"/>
          <w:szCs w:val="20"/>
          <w:lang w:eastAsia="en-US"/>
        </w:rPr>
        <w:t xml:space="preserve">ПОСТАНОВЛЕНИЕ </w:t>
      </w:r>
    </w:p>
    <w:p w:rsidR="00790743" w:rsidRPr="00790743" w:rsidRDefault="00790743" w:rsidP="00790743">
      <w:pPr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90743" w:rsidRPr="00790743" w:rsidRDefault="00790743" w:rsidP="00790743">
      <w:pPr>
        <w:jc w:val="both"/>
        <w:rPr>
          <w:rFonts w:ascii="Arial" w:eastAsia="Calibri" w:hAnsi="Arial" w:cs="Arial"/>
          <w:sz w:val="20"/>
          <w:szCs w:val="20"/>
          <w:u w:val="single"/>
          <w:lang w:eastAsia="en-US"/>
        </w:rPr>
      </w:pPr>
      <w:r w:rsidRPr="00790743">
        <w:rPr>
          <w:rFonts w:ascii="Arial" w:eastAsia="Calibri" w:hAnsi="Arial" w:cs="Arial"/>
          <w:sz w:val="20"/>
          <w:szCs w:val="20"/>
          <w:lang w:eastAsia="en-US"/>
        </w:rPr>
        <w:t>О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т </w:t>
      </w:r>
      <w:r w:rsidRPr="00790743">
        <w:rPr>
          <w:rFonts w:ascii="Arial" w:eastAsia="Calibri" w:hAnsi="Arial" w:cs="Arial"/>
          <w:sz w:val="20"/>
          <w:szCs w:val="20"/>
          <w:u w:val="single"/>
          <w:lang w:eastAsia="en-US"/>
        </w:rPr>
        <w:t>20.12.2023г</w:t>
      </w:r>
      <w:r w:rsidRPr="00790743">
        <w:rPr>
          <w:rFonts w:ascii="Arial" w:eastAsia="Calibri" w:hAnsi="Arial" w:cs="Arial"/>
          <w:sz w:val="20"/>
          <w:szCs w:val="20"/>
          <w:lang w:eastAsia="en-US"/>
        </w:rPr>
        <w:t xml:space="preserve">.                                                                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 </w:t>
      </w:r>
      <w:r w:rsidRPr="00790743">
        <w:rPr>
          <w:rFonts w:ascii="Arial" w:eastAsia="Calibri" w:hAnsi="Arial" w:cs="Arial"/>
          <w:sz w:val="20"/>
          <w:szCs w:val="20"/>
          <w:lang w:eastAsia="en-US"/>
        </w:rPr>
        <w:t xml:space="preserve">             №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90743">
        <w:rPr>
          <w:rFonts w:ascii="Arial" w:eastAsia="Calibri" w:hAnsi="Arial" w:cs="Arial"/>
          <w:sz w:val="20"/>
          <w:szCs w:val="20"/>
          <w:u w:val="single"/>
          <w:lang w:eastAsia="en-US"/>
        </w:rPr>
        <w:t xml:space="preserve">615 </w:t>
      </w:r>
    </w:p>
    <w:p w:rsidR="00790743" w:rsidRPr="00790743" w:rsidRDefault="00790743" w:rsidP="00790743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90743" w:rsidRPr="00790743" w:rsidRDefault="00790743" w:rsidP="00790743">
      <w:pPr>
        <w:jc w:val="center"/>
        <w:rPr>
          <w:rFonts w:ascii="Arial" w:eastAsia="Calibri" w:hAnsi="Arial" w:cs="Arial"/>
          <w:sz w:val="20"/>
          <w:szCs w:val="20"/>
          <w:lang w:eastAsia="en-US"/>
        </w:rPr>
      </w:pPr>
      <w:proofErr w:type="gramStart"/>
      <w:r w:rsidRPr="00790743">
        <w:rPr>
          <w:rFonts w:ascii="Arial" w:eastAsia="Calibri" w:hAnsi="Arial" w:cs="Arial"/>
          <w:sz w:val="20"/>
          <w:szCs w:val="20"/>
          <w:lang w:eastAsia="en-US"/>
        </w:rPr>
        <w:t>О внесении изменений  в постановление администрации рабочего поселка Маслянино Маслянинского района Новосибирской области от 26.06.2023г. №310  "</w:t>
      </w:r>
      <w:r w:rsidRPr="00790743">
        <w:rPr>
          <w:rFonts w:ascii="Arial" w:eastAsia="Calibri" w:hAnsi="Arial" w:cs="Arial"/>
          <w:bCs/>
          <w:sz w:val="20"/>
          <w:szCs w:val="20"/>
          <w:shd w:val="clear" w:color="auto" w:fill="FFFFFF"/>
          <w:lang w:eastAsia="en-US"/>
        </w:rPr>
        <w:t>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на оказание услуг  по перевозке беременных женщин и лиц, больных туберкулезом, проживающих на территории рабочего поселка Маслянино Маслянинского района Новосибирской области</w:t>
      </w:r>
      <w:r w:rsidRPr="00790743">
        <w:rPr>
          <w:rFonts w:ascii="Arial" w:eastAsia="Calibri" w:hAnsi="Arial" w:cs="Arial"/>
          <w:bCs/>
          <w:sz w:val="20"/>
          <w:szCs w:val="20"/>
          <w:lang w:eastAsia="en-US"/>
        </w:rPr>
        <w:t>"</w:t>
      </w:r>
      <w:proofErr w:type="gramEnd"/>
    </w:p>
    <w:p w:rsidR="00790743" w:rsidRPr="00790743" w:rsidRDefault="00790743" w:rsidP="00790743">
      <w:pPr>
        <w:ind w:firstLine="567"/>
        <w:jc w:val="center"/>
        <w:rPr>
          <w:rFonts w:ascii="Arial" w:eastAsia="Calibri" w:hAnsi="Arial" w:cs="Arial"/>
          <w:sz w:val="20"/>
          <w:szCs w:val="20"/>
          <w:lang w:eastAsia="en-US"/>
        </w:rPr>
      </w:pPr>
    </w:p>
    <w:p w:rsidR="00790743" w:rsidRPr="00790743" w:rsidRDefault="00790743" w:rsidP="00790743">
      <w:pPr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90743">
        <w:rPr>
          <w:rFonts w:ascii="Arial" w:eastAsia="Calibri" w:hAnsi="Arial" w:cs="Arial"/>
          <w:sz w:val="20"/>
          <w:szCs w:val="20"/>
          <w:lang w:eastAsia="en-US"/>
        </w:rPr>
        <w:t>В соответствии с Федеральным законом от 06.10.2003 № 131-ФЗ "Об общих принципах организации местного самоуправления в Российской Федерации", администрация рабочего поселка Маслянино Маслянинского района Новосибирской области</w:t>
      </w:r>
    </w:p>
    <w:p w:rsidR="00790743" w:rsidRPr="00790743" w:rsidRDefault="00790743" w:rsidP="00790743">
      <w:pPr>
        <w:ind w:firstLine="709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90743">
        <w:rPr>
          <w:rFonts w:ascii="Arial" w:eastAsia="Calibri" w:hAnsi="Arial" w:cs="Arial"/>
          <w:b/>
          <w:sz w:val="20"/>
          <w:szCs w:val="20"/>
          <w:lang w:eastAsia="en-US"/>
        </w:rPr>
        <w:t>ПОСТАНОВЛЯЕТ:</w:t>
      </w:r>
    </w:p>
    <w:p w:rsidR="00790743" w:rsidRPr="00790743" w:rsidRDefault="00790743" w:rsidP="00790743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790743">
        <w:rPr>
          <w:rFonts w:ascii="Arial" w:eastAsia="Calibri" w:hAnsi="Arial" w:cs="Arial"/>
          <w:sz w:val="20"/>
          <w:szCs w:val="20"/>
          <w:lang w:eastAsia="en-US"/>
        </w:rPr>
        <w:t xml:space="preserve">1. </w:t>
      </w:r>
      <w:proofErr w:type="gramStart"/>
      <w:r w:rsidRPr="00790743">
        <w:rPr>
          <w:rFonts w:ascii="Arial" w:eastAsia="Calibri" w:hAnsi="Arial" w:cs="Arial"/>
          <w:sz w:val="20"/>
          <w:szCs w:val="20"/>
          <w:lang w:eastAsia="en-US"/>
        </w:rPr>
        <w:t>Внести в постановление администрации рабочего поселка Маслянино Маслянинского района Новосибирской области от 26.06.2023г. №310"</w:t>
      </w:r>
      <w:r w:rsidRPr="00790743">
        <w:rPr>
          <w:rFonts w:ascii="Arial" w:eastAsia="Calibri" w:hAnsi="Arial" w:cs="Arial"/>
          <w:bCs/>
          <w:sz w:val="20"/>
          <w:szCs w:val="20"/>
          <w:shd w:val="clear" w:color="auto" w:fill="FFFFFF"/>
          <w:lang w:eastAsia="en-US"/>
        </w:rPr>
        <w:t>Об утверждении Порядка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на оказание услуг  по перевозке беременных женщин и лиц, больных туберкулезом, проживающих на территории рабочего поселка Маслянино Маслянинского района Новосибирской области</w:t>
      </w:r>
      <w:r w:rsidRPr="00790743">
        <w:rPr>
          <w:rFonts w:ascii="Arial" w:eastAsia="Calibri" w:hAnsi="Arial" w:cs="Arial"/>
          <w:bCs/>
          <w:sz w:val="20"/>
          <w:szCs w:val="20"/>
          <w:lang w:eastAsia="en-US"/>
        </w:rPr>
        <w:t xml:space="preserve"> " следующие изменения:</w:t>
      </w:r>
      <w:proofErr w:type="gramEnd"/>
    </w:p>
    <w:p w:rsidR="00790743" w:rsidRPr="00790743" w:rsidRDefault="00790743" w:rsidP="00790743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t xml:space="preserve">1.1. В </w:t>
      </w:r>
      <w:r w:rsidRPr="00790743">
        <w:rPr>
          <w:rFonts w:ascii="Arial" w:hAnsi="Arial" w:cs="Arial"/>
          <w:bCs/>
          <w:sz w:val="20"/>
          <w:szCs w:val="20"/>
        </w:rPr>
        <w:t xml:space="preserve">Порядок предоставления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на оказание услуг  по перевозке беременных женщин и лиц, больных туберкулезом, проживающих на территории </w:t>
      </w:r>
      <w:r w:rsidRPr="00790743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рабочего поселка Маслянино </w:t>
      </w:r>
      <w:r w:rsidRPr="00790743">
        <w:rPr>
          <w:rFonts w:ascii="Arial" w:hAnsi="Arial" w:cs="Arial"/>
          <w:bCs/>
          <w:sz w:val="20"/>
          <w:szCs w:val="20"/>
        </w:rPr>
        <w:t>Маслянинского района Новосибирской области</w:t>
      </w:r>
      <w:r w:rsidRPr="00790743">
        <w:rPr>
          <w:rFonts w:ascii="Arial" w:hAnsi="Arial" w:cs="Arial"/>
          <w:sz w:val="20"/>
          <w:szCs w:val="20"/>
        </w:rPr>
        <w:t>:</w:t>
      </w:r>
    </w:p>
    <w:p w:rsidR="00790743" w:rsidRPr="00790743" w:rsidRDefault="00790743" w:rsidP="00790743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790743">
        <w:rPr>
          <w:rFonts w:ascii="Arial" w:hAnsi="Arial" w:cs="Arial"/>
          <w:sz w:val="20"/>
          <w:szCs w:val="20"/>
        </w:rPr>
        <w:t>1.1.1. Подпункт 3 пункта 2.1.14 изложить в следующей редакции:</w:t>
      </w:r>
    </w:p>
    <w:p w:rsidR="00790743" w:rsidRPr="00790743" w:rsidRDefault="00790743" w:rsidP="00790743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790743">
        <w:rPr>
          <w:rFonts w:ascii="Arial" w:hAnsi="Arial" w:cs="Arial"/>
          <w:sz w:val="20"/>
          <w:szCs w:val="20"/>
          <w:shd w:val="clear" w:color="auto" w:fill="FFFFFF"/>
        </w:rPr>
        <w:t>"3) Несоответствие соискателя субсидии на 1-е число месяца, предшествующего месяцу, в котором планируется проведение отбора, следующим требованиям:</w:t>
      </w:r>
    </w:p>
    <w:p w:rsidR="00790743" w:rsidRPr="00790743" w:rsidRDefault="00790743" w:rsidP="00790743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lastRenderedPageBreak/>
        <w:t>- 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 </w:t>
      </w:r>
      <w:hyperlink r:id="rId9" w:anchor="/document/10900200/entry/1" w:history="1">
        <w:r w:rsidRPr="00790743">
          <w:rPr>
            <w:rFonts w:ascii="Arial" w:hAnsi="Arial" w:cs="Arial"/>
            <w:sz w:val="20"/>
            <w:szCs w:val="20"/>
            <w:u w:val="single"/>
          </w:rPr>
          <w:t>законодательством</w:t>
        </w:r>
      </w:hyperlink>
      <w:r w:rsidRPr="00790743">
        <w:rPr>
          <w:rFonts w:ascii="Arial" w:hAnsi="Arial" w:cs="Arial"/>
          <w:sz w:val="20"/>
          <w:szCs w:val="20"/>
        </w:rPr>
        <w:t> Российской Федерации о налогах и сборах;</w:t>
      </w:r>
    </w:p>
    <w:p w:rsidR="00790743" w:rsidRPr="00790743" w:rsidRDefault="00790743" w:rsidP="00790743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790743">
        <w:rPr>
          <w:rFonts w:ascii="Arial" w:hAnsi="Arial" w:cs="Arial"/>
          <w:sz w:val="20"/>
          <w:szCs w:val="20"/>
        </w:rPr>
        <w:t>- у участника отбора должна отсутствовать просроченная задолженность по возврату в местный бюджет, субсидий, бюджетных инвестиций, предоставленных в том числе в соответствии с иными правовыми актами, а также иная просроченная (неурегулированная) задолженность по денежным обязательствам перед муниципальным образованием (за исключением субсидий, предоставляемых государственным (муниципальным) учреждениям, субсидий в целях возмещения недополученных доходов, субсидий в целях финансового обеспечения или возмещения затрат, связанных с</w:t>
      </w:r>
      <w:proofErr w:type="gramEnd"/>
      <w:r w:rsidRPr="00790743">
        <w:rPr>
          <w:rFonts w:ascii="Arial" w:hAnsi="Arial" w:cs="Arial"/>
          <w:sz w:val="20"/>
          <w:szCs w:val="20"/>
        </w:rPr>
        <w:t xml:space="preserve"> поставкой товаров (выполнением работ, оказанием услуг) получателями субсидий физическим лицам);</w:t>
      </w:r>
    </w:p>
    <w:p w:rsidR="00790743" w:rsidRPr="00790743" w:rsidRDefault="00790743" w:rsidP="00790743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790743">
        <w:rPr>
          <w:rFonts w:ascii="Arial" w:hAnsi="Arial" w:cs="Arial"/>
          <w:sz w:val="20"/>
          <w:szCs w:val="20"/>
        </w:rPr>
        <w:t>- участники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  <w:proofErr w:type="gramEnd"/>
    </w:p>
    <w:p w:rsidR="00790743" w:rsidRPr="00790743" w:rsidRDefault="00790743" w:rsidP="00790743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790743">
        <w:rPr>
          <w:rFonts w:ascii="Arial" w:hAnsi="Arial" w:cs="Arial"/>
          <w:sz w:val="20"/>
          <w:szCs w:val="20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и о физическом лице - производителе товаров, работ, услуг, являющихся участниками отбора;</w:t>
      </w:r>
      <w:proofErr w:type="gramEnd"/>
    </w:p>
    <w:p w:rsidR="00790743" w:rsidRPr="00790743" w:rsidRDefault="00790743" w:rsidP="00790743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790743">
        <w:rPr>
          <w:rFonts w:ascii="Arial" w:hAnsi="Arial" w:cs="Arial"/>
          <w:sz w:val="20"/>
          <w:szCs w:val="20"/>
        </w:rPr>
        <w:t>- участники отбора не должны являться 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 </w:t>
      </w:r>
      <w:hyperlink r:id="rId10" w:anchor="/document/404896369/entry/1000" w:history="1">
        <w:r w:rsidRPr="00790743">
          <w:rPr>
            <w:rFonts w:ascii="Arial" w:hAnsi="Arial" w:cs="Arial"/>
            <w:sz w:val="20"/>
            <w:szCs w:val="20"/>
            <w:u w:val="single"/>
          </w:rPr>
          <w:t>перечень</w:t>
        </w:r>
      </w:hyperlink>
      <w:r w:rsidRPr="00790743">
        <w:rPr>
          <w:rFonts w:ascii="Arial" w:hAnsi="Arial" w:cs="Arial"/>
          <w:sz w:val="20"/>
          <w:szCs w:val="20"/>
        </w:rPr>
        <w:t> 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</w:t>
      </w:r>
      <w:proofErr w:type="gramEnd"/>
      <w:r w:rsidRPr="00790743">
        <w:rPr>
          <w:rFonts w:ascii="Arial" w:hAnsi="Arial" w:cs="Arial"/>
          <w:sz w:val="20"/>
          <w:szCs w:val="20"/>
        </w:rPr>
        <w:t xml:space="preserve"> компаний в совокупности превышает 25 процентов (если иное не предусмотрено законодательством Российской Федерации). </w:t>
      </w:r>
      <w:proofErr w:type="gramStart"/>
      <w:r w:rsidRPr="00790743">
        <w:rPr>
          <w:rFonts w:ascii="Arial" w:hAnsi="Arial" w:cs="Arial"/>
          <w:sz w:val="20"/>
          <w:szCs w:val="20"/>
        </w:rPr>
        <w:t xml:space="preserve">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</w:t>
      </w:r>
      <w:r w:rsidRPr="00790743">
        <w:rPr>
          <w:rFonts w:ascii="Arial" w:hAnsi="Arial" w:cs="Arial"/>
          <w:sz w:val="20"/>
          <w:szCs w:val="20"/>
        </w:rPr>
        <w:lastRenderedPageBreak/>
        <w:t>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790743">
        <w:rPr>
          <w:rFonts w:ascii="Arial" w:hAnsi="Arial" w:cs="Arial"/>
          <w:sz w:val="20"/>
          <w:szCs w:val="20"/>
        </w:rPr>
        <w:t xml:space="preserve"> публичных акционерных обществ;</w:t>
      </w:r>
    </w:p>
    <w:p w:rsidR="00790743" w:rsidRPr="00790743" w:rsidRDefault="00790743" w:rsidP="00790743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t>- участники отбора не должны получать средства из местного бюджета, из которого планируется предоставление субсидии в соответствии с правовым актом, на основании иных муниципальных правовых актов на цели, установленные правовым актом;</w:t>
      </w:r>
    </w:p>
    <w:p w:rsidR="00790743" w:rsidRPr="00790743" w:rsidRDefault="00790743" w:rsidP="00790743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t>- 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уничтожения".</w:t>
      </w:r>
    </w:p>
    <w:p w:rsidR="00790743" w:rsidRPr="00790743" w:rsidRDefault="00790743" w:rsidP="00790743">
      <w:pPr>
        <w:shd w:val="clear" w:color="auto" w:fill="FFFFFF"/>
        <w:ind w:firstLine="567"/>
        <w:jc w:val="both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autoSpaceDE w:val="0"/>
        <w:autoSpaceDN w:val="0"/>
        <w:adjustRightInd w:val="0"/>
        <w:ind w:firstLine="709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90743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2. </w:t>
      </w:r>
      <w:r w:rsidRPr="00790743">
        <w:rPr>
          <w:rFonts w:ascii="Arial" w:eastAsia="Calibri" w:hAnsi="Arial" w:cs="Arial"/>
          <w:sz w:val="20"/>
          <w:szCs w:val="20"/>
          <w:lang w:eastAsia="en-US"/>
        </w:rPr>
        <w:t xml:space="preserve">Опубликовать настоящее постановление в периодическом </w:t>
      </w:r>
      <w:r w:rsidRPr="00790743">
        <w:rPr>
          <w:rFonts w:ascii="Arial" w:hAnsi="Arial" w:cs="Arial"/>
          <w:color w:val="000000"/>
          <w:sz w:val="20"/>
          <w:szCs w:val="20"/>
        </w:rPr>
        <w:t>печатном издании "Вестник Маслянино"</w:t>
      </w:r>
      <w:r w:rsidRPr="00790743">
        <w:rPr>
          <w:rFonts w:ascii="Arial" w:hAnsi="Arial" w:cs="Arial"/>
          <w:sz w:val="20"/>
          <w:szCs w:val="20"/>
        </w:rPr>
        <w:t xml:space="preserve"> и разместить на официальном сайте администрации </w:t>
      </w:r>
      <w:r w:rsidRPr="00790743">
        <w:rPr>
          <w:rFonts w:ascii="Arial" w:eastAsia="Calibri" w:hAnsi="Arial" w:cs="Arial"/>
          <w:bCs/>
          <w:sz w:val="20"/>
          <w:szCs w:val="20"/>
          <w:shd w:val="clear" w:color="auto" w:fill="FFFFFF"/>
          <w:lang w:eastAsia="en-US"/>
        </w:rPr>
        <w:t xml:space="preserve">рабочего поселка Маслянино </w:t>
      </w:r>
      <w:r w:rsidRPr="00790743">
        <w:rPr>
          <w:rFonts w:ascii="Arial" w:hAnsi="Arial" w:cs="Arial"/>
          <w:sz w:val="20"/>
          <w:szCs w:val="20"/>
        </w:rPr>
        <w:t>Маслянинского</w:t>
      </w:r>
      <w:r w:rsidRPr="00790743">
        <w:rPr>
          <w:rFonts w:ascii="Arial" w:eastAsia="Calibri" w:hAnsi="Arial" w:cs="Arial"/>
          <w:sz w:val="20"/>
          <w:szCs w:val="20"/>
          <w:lang w:eastAsia="en-US"/>
        </w:rPr>
        <w:t xml:space="preserve"> района Новосибирской области. </w:t>
      </w:r>
    </w:p>
    <w:p w:rsidR="00790743" w:rsidRPr="00790743" w:rsidRDefault="00790743" w:rsidP="00790743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90743" w:rsidRPr="00790743" w:rsidRDefault="00790743" w:rsidP="00790743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90743" w:rsidRPr="00790743" w:rsidRDefault="00790743" w:rsidP="00790743">
      <w:pPr>
        <w:jc w:val="both"/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t xml:space="preserve">Глава </w:t>
      </w:r>
      <w:r w:rsidRPr="00790743">
        <w:rPr>
          <w:rFonts w:ascii="Arial" w:hAnsi="Arial" w:cs="Arial"/>
          <w:bCs/>
          <w:sz w:val="20"/>
          <w:szCs w:val="20"/>
          <w:shd w:val="clear" w:color="auto" w:fill="FFFFFF"/>
        </w:rPr>
        <w:t>рабочего поселка Маслянино</w:t>
      </w:r>
      <w:r w:rsidRPr="00790743">
        <w:rPr>
          <w:rFonts w:ascii="Arial" w:hAnsi="Arial" w:cs="Arial"/>
          <w:sz w:val="20"/>
          <w:szCs w:val="20"/>
        </w:rPr>
        <w:t xml:space="preserve"> </w:t>
      </w:r>
    </w:p>
    <w:p w:rsidR="00790743" w:rsidRPr="00790743" w:rsidRDefault="00790743" w:rsidP="00790743">
      <w:pPr>
        <w:jc w:val="both"/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t xml:space="preserve">Маслянинского района </w:t>
      </w:r>
    </w:p>
    <w:p w:rsidR="00790743" w:rsidRPr="00790743" w:rsidRDefault="00790743" w:rsidP="00790743">
      <w:pPr>
        <w:jc w:val="both"/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t xml:space="preserve">Новосибирской области                                     </w:t>
      </w:r>
      <w:r w:rsidR="001260B1">
        <w:rPr>
          <w:rFonts w:ascii="Arial" w:hAnsi="Arial" w:cs="Arial"/>
          <w:sz w:val="20"/>
          <w:szCs w:val="20"/>
        </w:rPr>
        <w:t xml:space="preserve">                  </w:t>
      </w:r>
      <w:r w:rsidRPr="00790743">
        <w:rPr>
          <w:rFonts w:ascii="Arial" w:hAnsi="Arial" w:cs="Arial"/>
          <w:sz w:val="20"/>
          <w:szCs w:val="20"/>
        </w:rPr>
        <w:t xml:space="preserve">М.А. Рахманов   </w:t>
      </w:r>
    </w:p>
    <w:p w:rsidR="00790743" w:rsidRPr="00790743" w:rsidRDefault="00790743" w:rsidP="00790743">
      <w:pPr>
        <w:jc w:val="both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both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both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both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both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both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both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both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both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both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both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both"/>
        <w:rPr>
          <w:rFonts w:ascii="Arial" w:hAnsi="Arial" w:cs="Arial"/>
          <w:sz w:val="20"/>
          <w:szCs w:val="20"/>
        </w:rPr>
      </w:pPr>
    </w:p>
    <w:p w:rsidR="00853551" w:rsidRPr="00790743" w:rsidRDefault="00853551" w:rsidP="00853551">
      <w:pPr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br w:type="page"/>
      </w:r>
    </w:p>
    <w:p w:rsidR="002D12E6" w:rsidRPr="002D12E6" w:rsidRDefault="002D12E6" w:rsidP="002D12E6">
      <w:pPr>
        <w:widowControl w:val="0"/>
        <w:autoSpaceDE w:val="0"/>
        <w:autoSpaceDN w:val="0"/>
        <w:jc w:val="center"/>
        <w:rPr>
          <w:rFonts w:ascii="Arial" w:hAnsi="Arial" w:cs="Arial"/>
          <w:b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lastRenderedPageBreak/>
        <w:t>АДМИНИСТРАЦИЯ РАБОЧЕГО ПОСЕЛКА МАСЛЯНИНО</w:t>
      </w:r>
    </w:p>
    <w:p w:rsidR="002D12E6" w:rsidRPr="002D12E6" w:rsidRDefault="002D12E6" w:rsidP="002D12E6">
      <w:pPr>
        <w:widowControl w:val="0"/>
        <w:autoSpaceDE w:val="0"/>
        <w:autoSpaceDN w:val="0"/>
        <w:jc w:val="center"/>
        <w:rPr>
          <w:rFonts w:ascii="Arial" w:hAnsi="Arial" w:cs="Arial"/>
          <w:b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 xml:space="preserve"> МАСЛЯНИНСКОГО РАЙОНА НОВОСИБИРСКОЙ ОБЛАСТИ</w:t>
      </w:r>
    </w:p>
    <w:p w:rsidR="002D12E6" w:rsidRPr="002D12E6" w:rsidRDefault="002D12E6" w:rsidP="002D12E6">
      <w:pPr>
        <w:widowControl w:val="0"/>
        <w:autoSpaceDE w:val="0"/>
        <w:autoSpaceDN w:val="0"/>
        <w:jc w:val="center"/>
        <w:rPr>
          <w:rFonts w:ascii="Arial" w:hAnsi="Arial" w:cs="Arial"/>
          <w:b/>
          <w:sz w:val="20"/>
          <w:szCs w:val="20"/>
        </w:rPr>
      </w:pPr>
    </w:p>
    <w:p w:rsidR="002D12E6" w:rsidRPr="002D12E6" w:rsidRDefault="002D12E6" w:rsidP="002D12E6">
      <w:pPr>
        <w:widowControl w:val="0"/>
        <w:autoSpaceDE w:val="0"/>
        <w:autoSpaceDN w:val="0"/>
        <w:rPr>
          <w:rFonts w:ascii="Arial" w:hAnsi="Arial" w:cs="Arial"/>
          <w:sz w:val="20"/>
          <w:szCs w:val="20"/>
        </w:rPr>
      </w:pPr>
    </w:p>
    <w:p w:rsidR="002D12E6" w:rsidRPr="002D12E6" w:rsidRDefault="002D12E6" w:rsidP="002D12E6">
      <w:pPr>
        <w:widowControl w:val="0"/>
        <w:autoSpaceDE w:val="0"/>
        <w:autoSpaceDN w:val="0"/>
        <w:jc w:val="center"/>
        <w:rPr>
          <w:rFonts w:ascii="Arial" w:hAnsi="Arial" w:cs="Arial"/>
          <w:b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>ПОСТАНОВЛЕНИЕ</w:t>
      </w:r>
    </w:p>
    <w:p w:rsidR="002D12E6" w:rsidRPr="002D12E6" w:rsidRDefault="002D12E6" w:rsidP="002D12E6">
      <w:pPr>
        <w:widowControl w:val="0"/>
        <w:autoSpaceDE w:val="0"/>
        <w:autoSpaceDN w:val="0"/>
        <w:rPr>
          <w:rFonts w:ascii="Arial" w:hAnsi="Arial" w:cs="Arial"/>
          <w:sz w:val="20"/>
          <w:szCs w:val="20"/>
        </w:rPr>
      </w:pPr>
    </w:p>
    <w:p w:rsidR="002D12E6" w:rsidRPr="002D12E6" w:rsidRDefault="002D12E6" w:rsidP="002D12E6">
      <w:pPr>
        <w:widowControl w:val="0"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от "</w:t>
      </w:r>
      <w:r w:rsidRPr="002D12E6">
        <w:rPr>
          <w:rFonts w:ascii="Arial" w:hAnsi="Arial" w:cs="Arial"/>
          <w:sz w:val="20"/>
          <w:szCs w:val="20"/>
          <w:u w:val="single"/>
        </w:rPr>
        <w:t>20</w:t>
      </w:r>
      <w:r w:rsidRPr="002D12E6">
        <w:rPr>
          <w:rFonts w:ascii="Arial" w:hAnsi="Arial" w:cs="Arial"/>
          <w:sz w:val="20"/>
          <w:szCs w:val="20"/>
        </w:rPr>
        <w:t>"</w:t>
      </w:r>
      <w:r w:rsidRPr="002D12E6">
        <w:rPr>
          <w:rFonts w:ascii="Arial" w:hAnsi="Arial" w:cs="Arial"/>
          <w:sz w:val="20"/>
          <w:szCs w:val="20"/>
          <w:u w:val="single"/>
        </w:rPr>
        <w:t xml:space="preserve"> декабря </w:t>
      </w:r>
      <w:r w:rsidRPr="002D12E6">
        <w:rPr>
          <w:rFonts w:ascii="Arial" w:hAnsi="Arial" w:cs="Arial"/>
          <w:sz w:val="20"/>
          <w:szCs w:val="20"/>
        </w:rPr>
        <w:t xml:space="preserve">2023г.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2D12E6">
        <w:rPr>
          <w:rFonts w:ascii="Arial" w:hAnsi="Arial" w:cs="Arial"/>
          <w:sz w:val="20"/>
          <w:szCs w:val="20"/>
        </w:rPr>
        <w:t xml:space="preserve">№ </w:t>
      </w:r>
      <w:r w:rsidRPr="002D12E6">
        <w:rPr>
          <w:rFonts w:ascii="Arial" w:hAnsi="Arial" w:cs="Arial"/>
          <w:sz w:val="20"/>
          <w:szCs w:val="20"/>
          <w:u w:val="single"/>
        </w:rPr>
        <w:t>617/1</w:t>
      </w:r>
    </w:p>
    <w:p w:rsidR="002D12E6" w:rsidRPr="002D12E6" w:rsidRDefault="002D12E6" w:rsidP="002D12E6">
      <w:pPr>
        <w:widowControl w:val="0"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Об утверждении муниципальной программы "Благоустройство территории  рабочего поселка Маслянино  Маслянинского района Новосибирской области </w:t>
      </w:r>
      <w:r w:rsidRPr="002D12E6">
        <w:rPr>
          <w:rFonts w:ascii="Arial" w:eastAsia="Calibri" w:hAnsi="Arial" w:cs="Arial"/>
          <w:sz w:val="20"/>
          <w:szCs w:val="20"/>
          <w:lang w:eastAsia="en-US"/>
        </w:rPr>
        <w:t>на 2024-2028 годы"</w:t>
      </w:r>
    </w:p>
    <w:p w:rsidR="002D12E6" w:rsidRPr="002D12E6" w:rsidRDefault="002D12E6" w:rsidP="002D12E6">
      <w:pPr>
        <w:widowControl w:val="0"/>
        <w:autoSpaceDE w:val="0"/>
        <w:autoSpaceDN w:val="0"/>
        <w:rPr>
          <w:rFonts w:ascii="Arial" w:hAnsi="Arial" w:cs="Arial"/>
          <w:sz w:val="20"/>
          <w:szCs w:val="20"/>
        </w:rPr>
      </w:pPr>
    </w:p>
    <w:p w:rsidR="002D12E6" w:rsidRPr="002D12E6" w:rsidRDefault="002D12E6" w:rsidP="002D12E6">
      <w:pPr>
        <w:autoSpaceDE w:val="0"/>
        <w:autoSpaceDN w:val="0"/>
        <w:adjustRightInd w:val="0"/>
        <w:ind w:firstLine="708"/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2D12E6">
        <w:rPr>
          <w:rFonts w:ascii="Arial" w:hAnsi="Arial" w:cs="Arial"/>
          <w:bCs/>
          <w:sz w:val="20"/>
          <w:szCs w:val="20"/>
        </w:rPr>
        <w:t>В соответствии со статьей 14 Федерального закона от 06.10.2003г. № 131-ФЗ "Об общих принципах организации местного самоуправления в Российской Федерации", администрация рабочего поселка Маслянино  Маслянинского района Новосибирской области</w:t>
      </w:r>
    </w:p>
    <w:p w:rsidR="002D12E6" w:rsidRPr="002D12E6" w:rsidRDefault="002D12E6" w:rsidP="002D12E6">
      <w:pPr>
        <w:widowControl w:val="0"/>
        <w:autoSpaceDE w:val="0"/>
        <w:autoSpaceDN w:val="0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>ПОСТАНОВЛЯЕТ:</w:t>
      </w:r>
    </w:p>
    <w:p w:rsidR="002D12E6" w:rsidRPr="002D12E6" w:rsidRDefault="002D12E6" w:rsidP="002D12E6">
      <w:pPr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2D12E6">
        <w:rPr>
          <w:rFonts w:ascii="Arial" w:eastAsia="Calibri" w:hAnsi="Arial" w:cs="Arial"/>
          <w:sz w:val="20"/>
          <w:szCs w:val="20"/>
          <w:lang w:eastAsia="en-US"/>
        </w:rPr>
        <w:t>1.</w:t>
      </w:r>
      <w:r w:rsidRPr="002D12E6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2D12E6">
        <w:rPr>
          <w:rFonts w:ascii="Arial" w:eastAsia="Calibri" w:hAnsi="Arial" w:cs="Arial"/>
          <w:bCs/>
          <w:sz w:val="20"/>
          <w:szCs w:val="20"/>
        </w:rPr>
        <w:t>Утвердить</w:t>
      </w:r>
      <w:r w:rsidRPr="002D12E6">
        <w:rPr>
          <w:rFonts w:ascii="Arial" w:eastAsia="Calibri" w:hAnsi="Arial" w:cs="Arial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 xml:space="preserve">муниципальную программу "Благоустройство территории рабочего поселка Маслянино Маслянинского района Новосибирской области </w:t>
      </w:r>
      <w:r w:rsidRPr="002D12E6">
        <w:rPr>
          <w:rFonts w:ascii="Arial" w:eastAsia="Calibri" w:hAnsi="Arial" w:cs="Arial"/>
          <w:sz w:val="20"/>
          <w:szCs w:val="20"/>
          <w:lang w:eastAsia="en-US"/>
        </w:rPr>
        <w:t>на 2024-2028 годы</w:t>
      </w:r>
      <w:r w:rsidRPr="002D12E6">
        <w:rPr>
          <w:rFonts w:ascii="Arial" w:eastAsia="Calibri" w:hAnsi="Arial" w:cs="Arial"/>
          <w:sz w:val="20"/>
          <w:szCs w:val="20"/>
        </w:rPr>
        <w:t>"  согласно приложению к настоящему постановлению</w:t>
      </w:r>
      <w:r w:rsidRPr="002D12E6">
        <w:rPr>
          <w:rFonts w:ascii="Arial" w:eastAsia="Calibri" w:hAnsi="Arial" w:cs="Arial"/>
          <w:sz w:val="20"/>
          <w:szCs w:val="20"/>
          <w:lang w:eastAsia="en-US"/>
        </w:rPr>
        <w:t>.</w:t>
      </w:r>
    </w:p>
    <w:p w:rsidR="002D12E6" w:rsidRPr="002D12E6" w:rsidRDefault="002D12E6" w:rsidP="002D12E6">
      <w:pPr>
        <w:widowControl w:val="0"/>
        <w:autoSpaceDE w:val="0"/>
        <w:autoSpaceDN w:val="0"/>
        <w:ind w:firstLine="708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2. Опубликовать настоящее постановление в периодическом печатном издании «Вестник Маслянино» и разместить на официальном сайте администрации рабочего поселка Маслянино Маслянинского района Новосибирской области в сети Интернет.</w:t>
      </w:r>
    </w:p>
    <w:p w:rsidR="002D12E6" w:rsidRPr="002D12E6" w:rsidRDefault="002D12E6" w:rsidP="002D12E6">
      <w:pPr>
        <w:widowControl w:val="0"/>
        <w:autoSpaceDE w:val="0"/>
        <w:autoSpaceDN w:val="0"/>
        <w:ind w:firstLine="708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3. </w:t>
      </w:r>
      <w:proofErr w:type="gramStart"/>
      <w:r w:rsidRPr="002D12E6">
        <w:rPr>
          <w:rFonts w:ascii="Arial" w:hAnsi="Arial" w:cs="Arial"/>
          <w:sz w:val="20"/>
          <w:szCs w:val="20"/>
        </w:rPr>
        <w:t>Контроль за</w:t>
      </w:r>
      <w:proofErr w:type="gramEnd"/>
      <w:r w:rsidRPr="002D12E6">
        <w:rPr>
          <w:rFonts w:ascii="Arial" w:hAnsi="Arial" w:cs="Arial"/>
          <w:sz w:val="20"/>
          <w:szCs w:val="20"/>
        </w:rPr>
        <w:t xml:space="preserve"> исполнением  настоящего постановления оставляю за собой.</w:t>
      </w:r>
    </w:p>
    <w:p w:rsidR="002D12E6" w:rsidRPr="002D12E6" w:rsidRDefault="002D12E6" w:rsidP="002D12E6">
      <w:pPr>
        <w:widowControl w:val="0"/>
        <w:autoSpaceDE w:val="0"/>
        <w:autoSpaceDN w:val="0"/>
        <w:ind w:firstLine="708"/>
        <w:jc w:val="both"/>
        <w:rPr>
          <w:rFonts w:ascii="Arial" w:hAnsi="Arial" w:cs="Arial"/>
          <w:sz w:val="20"/>
          <w:szCs w:val="20"/>
        </w:rPr>
      </w:pPr>
    </w:p>
    <w:p w:rsidR="002D12E6" w:rsidRPr="002D12E6" w:rsidRDefault="002D12E6" w:rsidP="002D12E6">
      <w:pPr>
        <w:widowControl w:val="0"/>
        <w:autoSpaceDE w:val="0"/>
        <w:autoSpaceDN w:val="0"/>
        <w:ind w:firstLine="708"/>
        <w:jc w:val="both"/>
        <w:rPr>
          <w:rFonts w:ascii="Arial" w:hAnsi="Arial" w:cs="Arial"/>
          <w:sz w:val="20"/>
          <w:szCs w:val="20"/>
        </w:rPr>
      </w:pPr>
    </w:p>
    <w:p w:rsidR="002D12E6" w:rsidRPr="002D12E6" w:rsidRDefault="002D12E6" w:rsidP="002D12E6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D12E6">
        <w:rPr>
          <w:rFonts w:ascii="Arial" w:eastAsia="Calibri" w:hAnsi="Arial" w:cs="Arial"/>
          <w:sz w:val="20"/>
          <w:szCs w:val="20"/>
          <w:lang w:eastAsia="en-US"/>
        </w:rPr>
        <w:t>Глава рабочего поселка Маслянино</w:t>
      </w:r>
    </w:p>
    <w:p w:rsidR="002D12E6" w:rsidRPr="002D12E6" w:rsidRDefault="002D12E6" w:rsidP="002D12E6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D12E6">
        <w:rPr>
          <w:rFonts w:ascii="Arial" w:eastAsia="Calibri" w:hAnsi="Arial" w:cs="Arial"/>
          <w:sz w:val="20"/>
          <w:szCs w:val="20"/>
          <w:lang w:eastAsia="en-US"/>
        </w:rPr>
        <w:t>Маслянинского района</w:t>
      </w:r>
    </w:p>
    <w:p w:rsidR="002D12E6" w:rsidRPr="002D12E6" w:rsidRDefault="002D12E6" w:rsidP="002D12E6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2D12E6">
        <w:rPr>
          <w:rFonts w:ascii="Arial" w:eastAsia="Calibri" w:hAnsi="Arial" w:cs="Arial"/>
          <w:sz w:val="20"/>
          <w:szCs w:val="20"/>
          <w:lang w:eastAsia="en-US"/>
        </w:rPr>
        <w:t xml:space="preserve">Новосибирской области                             </w:t>
      </w:r>
      <w:r w:rsidR="001260B1">
        <w:rPr>
          <w:rFonts w:ascii="Arial" w:eastAsia="Calibri" w:hAnsi="Arial" w:cs="Arial"/>
          <w:sz w:val="20"/>
          <w:szCs w:val="20"/>
          <w:lang w:eastAsia="en-US"/>
        </w:rPr>
        <w:t xml:space="preserve">                            М.А. Рахманов</w:t>
      </w:r>
    </w:p>
    <w:p w:rsidR="002D12E6" w:rsidRPr="002D12E6" w:rsidRDefault="002D12E6" w:rsidP="002D12E6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2D12E6" w:rsidRDefault="002D12E6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2D12E6" w:rsidRDefault="002D12E6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2D12E6" w:rsidRDefault="002D12E6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2D12E6" w:rsidRDefault="002D12E6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2D12E6" w:rsidRDefault="002D12E6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2D12E6" w:rsidRDefault="002D12E6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2D12E6" w:rsidRDefault="002D12E6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2D12E6" w:rsidRDefault="002D12E6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1260B1" w:rsidRDefault="001260B1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bookmarkStart w:id="0" w:name="_GoBack"/>
      <w:bookmarkEnd w:id="0"/>
    </w:p>
    <w:p w:rsidR="002D12E6" w:rsidRDefault="002D12E6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2D12E6" w:rsidRPr="002D12E6" w:rsidRDefault="002D12E6" w:rsidP="002D12E6">
      <w:pPr>
        <w:jc w:val="right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D12E6">
        <w:rPr>
          <w:rFonts w:ascii="Arial" w:eastAsia="Calibri" w:hAnsi="Arial" w:cs="Arial"/>
          <w:color w:val="000000"/>
          <w:sz w:val="20"/>
          <w:szCs w:val="20"/>
          <w:lang w:eastAsia="en-US"/>
        </w:rPr>
        <w:lastRenderedPageBreak/>
        <w:t xml:space="preserve">Приложение </w:t>
      </w:r>
    </w:p>
    <w:p w:rsidR="002D12E6" w:rsidRDefault="002D12E6" w:rsidP="002D12E6">
      <w:pPr>
        <w:jc w:val="right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D12E6">
        <w:rPr>
          <w:rFonts w:ascii="Arial" w:eastAsia="Calibri" w:hAnsi="Arial" w:cs="Arial"/>
          <w:color w:val="000000"/>
          <w:sz w:val="20"/>
          <w:szCs w:val="20"/>
          <w:lang w:eastAsia="en-US"/>
        </w:rPr>
        <w:t>К постановлению администрации</w:t>
      </w:r>
    </w:p>
    <w:p w:rsidR="002D12E6" w:rsidRDefault="002D12E6" w:rsidP="002D12E6">
      <w:pPr>
        <w:jc w:val="right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D12E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рабочего поселка </w:t>
      </w:r>
    </w:p>
    <w:p w:rsidR="002D12E6" w:rsidRDefault="002D12E6" w:rsidP="002D12E6">
      <w:pPr>
        <w:jc w:val="right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D12E6">
        <w:rPr>
          <w:rFonts w:ascii="Arial" w:eastAsia="Calibri" w:hAnsi="Arial" w:cs="Arial"/>
          <w:color w:val="000000"/>
          <w:sz w:val="20"/>
          <w:szCs w:val="20"/>
          <w:lang w:eastAsia="en-US"/>
        </w:rPr>
        <w:t>Маслянино Маслянинского района</w:t>
      </w:r>
    </w:p>
    <w:p w:rsidR="002D12E6" w:rsidRPr="002D12E6" w:rsidRDefault="002D12E6" w:rsidP="002D12E6">
      <w:pPr>
        <w:jc w:val="right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2D12E6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Новосибирской области</w:t>
      </w:r>
    </w:p>
    <w:p w:rsidR="002D12E6" w:rsidRPr="002D12E6" w:rsidRDefault="002D12E6" w:rsidP="002D12E6">
      <w:pPr>
        <w:jc w:val="right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:rsidR="002D12E6" w:rsidRPr="002D12E6" w:rsidRDefault="002D12E6" w:rsidP="002D12E6">
      <w:pPr>
        <w:suppressAutoHyphens/>
        <w:ind w:left="5245"/>
        <w:jc w:val="both"/>
        <w:rPr>
          <w:rFonts w:ascii="Arial" w:hAnsi="Arial" w:cs="Arial"/>
          <w:sz w:val="20"/>
          <w:szCs w:val="20"/>
          <w:lang w:eastAsia="en-US"/>
        </w:rPr>
      </w:pPr>
      <w:r w:rsidRPr="002D12E6">
        <w:rPr>
          <w:rFonts w:ascii="Arial" w:hAnsi="Arial" w:cs="Arial"/>
          <w:sz w:val="20"/>
          <w:szCs w:val="20"/>
        </w:rPr>
        <w:t xml:space="preserve">                                                                  </w:t>
      </w: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2D12E6">
        <w:rPr>
          <w:rFonts w:ascii="Arial" w:hAnsi="Arial" w:cs="Arial"/>
          <w:sz w:val="20"/>
          <w:szCs w:val="20"/>
          <w:lang w:eastAsia="en-US"/>
        </w:rPr>
        <w:t>Муниципальная программа</w:t>
      </w: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"Благоустройство территории рабочего поселка Маслянино  Маслянинского района Новосибирской области </w:t>
      </w:r>
      <w:r w:rsidRPr="002D12E6">
        <w:rPr>
          <w:rFonts w:ascii="Arial" w:eastAsia="Calibri" w:hAnsi="Arial" w:cs="Arial"/>
          <w:sz w:val="20"/>
          <w:szCs w:val="20"/>
          <w:lang w:eastAsia="en-US"/>
        </w:rPr>
        <w:t>на 2024-2028 годы</w:t>
      </w:r>
      <w:r w:rsidRPr="002D12E6">
        <w:rPr>
          <w:rFonts w:ascii="Arial" w:hAnsi="Arial" w:cs="Arial"/>
          <w:sz w:val="20"/>
          <w:szCs w:val="20"/>
        </w:rPr>
        <w:t>"</w:t>
      </w:r>
    </w:p>
    <w:p w:rsidR="002D12E6" w:rsidRPr="002D12E6" w:rsidRDefault="002D12E6" w:rsidP="002D12E6">
      <w:pPr>
        <w:widowControl w:val="0"/>
        <w:autoSpaceDE w:val="0"/>
        <w:autoSpaceDN w:val="0"/>
        <w:jc w:val="both"/>
        <w:rPr>
          <w:rFonts w:ascii="Arial" w:hAnsi="Arial" w:cs="Arial"/>
          <w:sz w:val="20"/>
          <w:szCs w:val="20"/>
          <w:u w:val="single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  <w:r w:rsidRPr="002D12E6">
        <w:rPr>
          <w:rFonts w:ascii="Arial" w:hAnsi="Arial" w:cs="Arial"/>
          <w:sz w:val="20"/>
          <w:szCs w:val="20"/>
          <w:lang w:eastAsia="en-US"/>
        </w:rPr>
        <w:t>р.п. Маслянино</w:t>
      </w:r>
    </w:p>
    <w:p w:rsidR="002D12E6" w:rsidRDefault="002D12E6" w:rsidP="002D12E6">
      <w:pPr>
        <w:jc w:val="center"/>
        <w:rPr>
          <w:rFonts w:ascii="Arial" w:hAnsi="Arial" w:cs="Arial"/>
          <w:b/>
          <w:sz w:val="20"/>
          <w:szCs w:val="20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b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 xml:space="preserve">ПАСПОРТ </w:t>
      </w:r>
    </w:p>
    <w:p w:rsidR="002D12E6" w:rsidRPr="002D12E6" w:rsidRDefault="002D12E6" w:rsidP="002D12E6">
      <w:pPr>
        <w:jc w:val="center"/>
        <w:rPr>
          <w:rFonts w:ascii="Arial" w:hAnsi="Arial" w:cs="Arial"/>
          <w:b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 xml:space="preserve"> муниципальной программы</w:t>
      </w:r>
    </w:p>
    <w:p w:rsidR="002D12E6" w:rsidRPr="002D12E6" w:rsidRDefault="002D12E6" w:rsidP="002D12E6">
      <w:pPr>
        <w:jc w:val="center"/>
        <w:rPr>
          <w:rFonts w:ascii="Arial" w:hAnsi="Arial" w:cs="Arial"/>
          <w:b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 xml:space="preserve">"Благоустройство территории  рабочего поселка Маслянино </w:t>
      </w:r>
    </w:p>
    <w:p w:rsidR="002D12E6" w:rsidRPr="002D12E6" w:rsidRDefault="002D12E6" w:rsidP="002D12E6">
      <w:pPr>
        <w:jc w:val="center"/>
        <w:rPr>
          <w:rFonts w:ascii="Arial" w:hAnsi="Arial" w:cs="Arial"/>
          <w:b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 xml:space="preserve"> Маслянинского района Новосибирской области на 2024-2028 годы"</w:t>
      </w: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  <w:lang w:eastAsia="en-US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6"/>
        <w:gridCol w:w="5564"/>
      </w:tblGrid>
      <w:tr w:rsidR="002D12E6" w:rsidRPr="002D12E6" w:rsidTr="002D12E6">
        <w:tc>
          <w:tcPr>
            <w:tcW w:w="1037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Наименование  программы</w:t>
            </w:r>
          </w:p>
        </w:tc>
        <w:tc>
          <w:tcPr>
            <w:tcW w:w="3963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Муниципальная   программа "Благоустройство территории  рабочего поселка Маслянино Маслянинского района Новосибирской области на 2024-2028 годы"  (далее – «Программа»).</w:t>
            </w:r>
          </w:p>
        </w:tc>
      </w:tr>
      <w:tr w:rsidR="002D12E6" w:rsidRPr="002D12E6" w:rsidTr="002D12E6">
        <w:tc>
          <w:tcPr>
            <w:tcW w:w="1037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Основание для разработки Программы</w:t>
            </w:r>
          </w:p>
        </w:tc>
        <w:tc>
          <w:tcPr>
            <w:tcW w:w="3963" w:type="pct"/>
            <w:vAlign w:val="center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Программа разработана в соответствии </w:t>
            </w:r>
            <w:proofErr w:type="gramStart"/>
            <w:r w:rsidRPr="002D12E6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- Бюджетным кодексом Российской Федерации, 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- Федеральным Законом от 06.10.2003 года № 131-ФЗ «Об общих принципах организации местного самоуправления», 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- решением Совета депутатов рабочего поселка Маслянино   Маслянинского района Новосибирской области от 29.07.2022 №  127 «Об утверждении правил по благоустройству  территории рабочего поселка Маслянино Маслянинского района Новосибирской области".</w:t>
            </w:r>
          </w:p>
        </w:tc>
      </w:tr>
      <w:tr w:rsidR="002D12E6" w:rsidRPr="002D12E6" w:rsidTr="002D12E6">
        <w:tc>
          <w:tcPr>
            <w:tcW w:w="1037" w:type="pct"/>
            <w:vAlign w:val="center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Муниципальный заказчик Программы</w:t>
            </w:r>
          </w:p>
        </w:tc>
        <w:tc>
          <w:tcPr>
            <w:tcW w:w="3963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- Администрация рабочего поселка Маслянино  Маслянинского района Новосибирской области</w:t>
            </w:r>
          </w:p>
        </w:tc>
      </w:tr>
      <w:tr w:rsidR="002D12E6" w:rsidRPr="002D12E6" w:rsidTr="002D12E6">
        <w:tc>
          <w:tcPr>
            <w:tcW w:w="1037" w:type="pct"/>
            <w:vAlign w:val="center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Разработчик Программы</w:t>
            </w:r>
          </w:p>
        </w:tc>
        <w:tc>
          <w:tcPr>
            <w:tcW w:w="3963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- Администрация рабочего поселка Маслянино  Маслянинского района Новосибирской области</w:t>
            </w:r>
          </w:p>
        </w:tc>
      </w:tr>
      <w:tr w:rsidR="002D12E6" w:rsidRPr="002D12E6" w:rsidTr="002D12E6">
        <w:tc>
          <w:tcPr>
            <w:tcW w:w="1037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Основные цели Программы</w:t>
            </w:r>
          </w:p>
        </w:tc>
        <w:tc>
          <w:tcPr>
            <w:tcW w:w="3963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- совершенствование системы комплексного благоустройства территории рабочего поселка Маслянино, создание комфортных условий проживания и отдыха населения;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93969B"/>
                <w:sz w:val="20"/>
                <w:szCs w:val="20"/>
                <w:shd w:val="clear" w:color="auto" w:fill="FFFFFF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- повышение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уровня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внешнего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благоустройства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санитарного содержания муниципального образования;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-  активизация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работ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по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благоустройству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территории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поселения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в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границах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муниципального образования,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реконструкции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систем</w:t>
            </w:r>
            <w:r w:rsidRPr="002D12E6">
              <w:rPr>
                <w:rFonts w:ascii="Arial" w:hAnsi="Arial" w:cs="Arial"/>
                <w:color w:val="000000"/>
                <w:spacing w:val="-4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наружного освещения</w:t>
            </w:r>
            <w:r w:rsidRPr="002D12E6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улиц;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- развитие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и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поддержка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инициатив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жителей</w:t>
            </w:r>
            <w:r w:rsidRPr="002D12E6">
              <w:rPr>
                <w:rFonts w:ascii="Arial" w:hAnsi="Arial" w:cs="Arial"/>
                <w:color w:val="000000"/>
                <w:spacing w:val="1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sz w:val="20"/>
                <w:szCs w:val="20"/>
              </w:rPr>
              <w:t xml:space="preserve">рабочего поселка Маслянино  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 xml:space="preserve">по благоустройству территорий </w:t>
            </w:r>
            <w:r w:rsidRPr="002D12E6">
              <w:rPr>
                <w:rFonts w:ascii="Arial" w:hAnsi="Arial" w:cs="Arial"/>
                <w:sz w:val="20"/>
                <w:szCs w:val="20"/>
              </w:rPr>
              <w:t>рабочего поселка Маслянино</w:t>
            </w: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2D12E6" w:rsidRPr="002D12E6" w:rsidTr="002D12E6">
        <w:tc>
          <w:tcPr>
            <w:tcW w:w="1037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Основные задачи Программы</w:t>
            </w:r>
          </w:p>
        </w:tc>
        <w:tc>
          <w:tcPr>
            <w:tcW w:w="3963" w:type="pct"/>
            <w:hideMark/>
          </w:tcPr>
          <w:p w:rsidR="002D12E6" w:rsidRPr="002D12E6" w:rsidRDefault="002D12E6" w:rsidP="002D12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D12E6">
              <w:rPr>
                <w:rFonts w:ascii="Arial" w:hAnsi="Arial" w:cs="Arial"/>
                <w:noProof/>
                <w:sz w:val="20"/>
                <w:szCs w:val="20"/>
              </w:rPr>
              <w:t>Обслуживание систем уличного освещения.</w:t>
            </w:r>
          </w:p>
          <w:p w:rsidR="002D12E6" w:rsidRPr="002D12E6" w:rsidRDefault="002D12E6" w:rsidP="002D12E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2D12E6">
              <w:rPr>
                <w:rFonts w:ascii="Arial" w:hAnsi="Arial" w:cs="Arial"/>
                <w:noProof/>
                <w:sz w:val="20"/>
                <w:szCs w:val="20"/>
              </w:rPr>
              <w:t>- Обеспечение  надежности  и  долговечности работы систем наружного освещения.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-  Озеленение.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2D12E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Благоустройство на территориях общественного </w:t>
            </w:r>
            <w:r w:rsidRPr="002D12E6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>назначения.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- Содержание мест захоронения.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- Организация взаимодействия между предприятиями, организациями и учреждениями при решении вопросов благоустройства рабочего поселка Маслянино.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- Улучшение (повышение) качества уборки дворов и территории поселения.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-  Привлечение жителей к участию в решении проблем благоустройства населенного пункта рабочего поселка Маслянино.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-  Формирование среды, благоприятной для проживания населения.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-  </w:t>
            </w:r>
            <w:r w:rsidRPr="002D12E6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Развитие</w:t>
            </w:r>
            <w:r w:rsidRPr="002D12E6">
              <w:rPr>
                <w:rFonts w:ascii="Arial" w:eastAsia="Calibri" w:hAnsi="Arial" w:cs="Arial"/>
                <w:color w:val="00000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2D12E6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и</w:t>
            </w:r>
            <w:r w:rsidRPr="002D12E6">
              <w:rPr>
                <w:rFonts w:ascii="Arial" w:eastAsia="Calibri" w:hAnsi="Arial" w:cs="Arial"/>
                <w:color w:val="00000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2D12E6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поддержка</w:t>
            </w:r>
            <w:r w:rsidRPr="002D12E6">
              <w:rPr>
                <w:rFonts w:ascii="Arial" w:eastAsia="Calibri" w:hAnsi="Arial" w:cs="Arial"/>
                <w:color w:val="00000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2D12E6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инициатив</w:t>
            </w:r>
            <w:r w:rsidRPr="002D12E6">
              <w:rPr>
                <w:rFonts w:ascii="Arial" w:eastAsia="Calibri" w:hAnsi="Arial" w:cs="Arial"/>
                <w:color w:val="00000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2D12E6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жителей</w:t>
            </w:r>
            <w:r w:rsidRPr="002D12E6">
              <w:rPr>
                <w:rFonts w:ascii="Arial" w:eastAsia="Calibri" w:hAnsi="Arial" w:cs="Arial"/>
                <w:color w:val="00000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2D12E6">
              <w:rPr>
                <w:rFonts w:ascii="Arial" w:hAnsi="Arial" w:cs="Arial"/>
                <w:sz w:val="20"/>
                <w:szCs w:val="20"/>
              </w:rPr>
              <w:t>рабочего поселка Маслянино</w:t>
            </w:r>
            <w:r w:rsidRPr="002D12E6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 xml:space="preserve"> по благоустройству  </w:t>
            </w:r>
            <w:r w:rsidRPr="002D12E6">
              <w:rPr>
                <w:rFonts w:ascii="Arial" w:eastAsia="Calibri" w:hAnsi="Arial" w:cs="Arial"/>
                <w:color w:val="000000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2D12E6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территорий муниципального образования.</w:t>
            </w:r>
          </w:p>
        </w:tc>
      </w:tr>
      <w:tr w:rsidR="002D12E6" w:rsidRPr="002D12E6" w:rsidTr="002D12E6">
        <w:tc>
          <w:tcPr>
            <w:tcW w:w="1037" w:type="pct"/>
            <w:vAlign w:val="center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lastRenderedPageBreak/>
              <w:t>Сроки реализации Программы</w:t>
            </w:r>
          </w:p>
        </w:tc>
        <w:tc>
          <w:tcPr>
            <w:tcW w:w="3963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2024 -2028 годы</w:t>
            </w:r>
          </w:p>
        </w:tc>
      </w:tr>
      <w:tr w:rsidR="002D12E6" w:rsidRPr="002D12E6" w:rsidTr="002D12E6">
        <w:tc>
          <w:tcPr>
            <w:tcW w:w="1037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Структура Программы, перечень подпрограмм, основных направлений и мероприятий</w:t>
            </w:r>
          </w:p>
        </w:tc>
        <w:tc>
          <w:tcPr>
            <w:tcW w:w="3963" w:type="pct"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Паспорт Программы </w:t>
            </w:r>
          </w:p>
          <w:p w:rsidR="002D12E6" w:rsidRPr="002D12E6" w:rsidRDefault="002D12E6" w:rsidP="002D12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Раздел 1. </w:t>
            </w:r>
            <w:r w:rsidRPr="002D12E6">
              <w:rPr>
                <w:rFonts w:ascii="Arial" w:hAnsi="Arial" w:cs="Arial"/>
                <w:bCs/>
                <w:sz w:val="20"/>
                <w:szCs w:val="20"/>
              </w:rPr>
              <w:t>Правовое обоснование решения проблем муниципальной    программы</w:t>
            </w:r>
            <w:r w:rsidRPr="002D12E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D12E6" w:rsidRPr="002D12E6" w:rsidRDefault="002D12E6" w:rsidP="002D12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Раздел 2. </w:t>
            </w:r>
            <w:r w:rsidRPr="002D12E6">
              <w:rPr>
                <w:rFonts w:ascii="Arial" w:hAnsi="Arial" w:cs="Arial"/>
                <w:bCs/>
                <w:sz w:val="20"/>
                <w:szCs w:val="20"/>
              </w:rPr>
              <w:t>Характеристика проблем, на решение которых направлена Программа</w:t>
            </w:r>
            <w:r w:rsidRPr="002D12E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D12E6" w:rsidRPr="002D12E6" w:rsidRDefault="002D12E6" w:rsidP="002D12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Раздел 3. </w:t>
            </w:r>
            <w:r w:rsidRPr="002D12E6">
              <w:rPr>
                <w:rFonts w:ascii="Arial" w:hAnsi="Arial" w:cs="Arial"/>
                <w:bCs/>
                <w:sz w:val="20"/>
                <w:szCs w:val="20"/>
              </w:rPr>
              <w:t>Цель и задачи Программы.</w:t>
            </w:r>
          </w:p>
          <w:p w:rsidR="002D12E6" w:rsidRPr="002D12E6" w:rsidRDefault="002D12E6" w:rsidP="002D12E6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Раздел 4.</w:t>
            </w:r>
            <w:r w:rsidRPr="002D12E6">
              <w:rPr>
                <w:rFonts w:ascii="Arial" w:hAnsi="Arial" w:cs="Arial"/>
                <w:bCs/>
                <w:sz w:val="20"/>
                <w:szCs w:val="20"/>
              </w:rPr>
              <w:t xml:space="preserve"> Срок выполнения Программы.</w:t>
            </w:r>
          </w:p>
          <w:p w:rsidR="002D12E6" w:rsidRPr="002D12E6" w:rsidRDefault="002D12E6" w:rsidP="002D12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Раздел 5. Система программных мероприятий.</w:t>
            </w:r>
          </w:p>
          <w:p w:rsidR="002D12E6" w:rsidRPr="002D12E6" w:rsidRDefault="002D12E6" w:rsidP="002D12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Раздел 6. </w:t>
            </w:r>
            <w:r w:rsidRPr="002D12E6">
              <w:rPr>
                <w:rFonts w:ascii="Arial" w:hAnsi="Arial" w:cs="Arial"/>
                <w:bCs/>
                <w:sz w:val="20"/>
                <w:szCs w:val="20"/>
              </w:rPr>
              <w:t>Финансовое обеспечение программных мероприятий</w:t>
            </w:r>
            <w:r w:rsidRPr="002D12E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D12E6" w:rsidRPr="002D12E6" w:rsidRDefault="002D12E6" w:rsidP="002D12E6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Раздел 7. </w:t>
            </w:r>
            <w:r w:rsidRPr="002D12E6">
              <w:rPr>
                <w:rFonts w:ascii="Arial" w:hAnsi="Arial" w:cs="Arial"/>
                <w:bCs/>
                <w:sz w:val="20"/>
                <w:szCs w:val="20"/>
              </w:rPr>
              <w:t>Ожидаемые результаты реализации программы, социально-экономическая эффективность Программы.</w:t>
            </w:r>
          </w:p>
          <w:p w:rsidR="002D12E6" w:rsidRPr="002D12E6" w:rsidRDefault="002D12E6" w:rsidP="002D12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bCs/>
                <w:sz w:val="20"/>
                <w:szCs w:val="20"/>
              </w:rPr>
              <w:t>Раздел 8. Организация управления Программы.</w:t>
            </w:r>
          </w:p>
          <w:p w:rsidR="002D12E6" w:rsidRPr="002D12E6" w:rsidRDefault="002D12E6" w:rsidP="002D12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Приложение к муниципальной программе «</w:t>
            </w:r>
            <w:r w:rsidRPr="002D12E6">
              <w:rPr>
                <w:rFonts w:ascii="Arial" w:hAnsi="Arial" w:cs="Arial"/>
                <w:bCs/>
                <w:iCs/>
                <w:sz w:val="20"/>
                <w:szCs w:val="20"/>
              </w:rPr>
              <w:t>Благоустройство территории</w:t>
            </w:r>
            <w:r w:rsidRPr="002D12E6">
              <w:rPr>
                <w:rFonts w:ascii="Arial" w:hAnsi="Arial" w:cs="Arial"/>
                <w:sz w:val="20"/>
                <w:szCs w:val="20"/>
              </w:rPr>
              <w:t xml:space="preserve"> рабочего поселка Маслянино </w:t>
            </w:r>
            <w:r w:rsidRPr="002D12E6">
              <w:rPr>
                <w:rFonts w:ascii="Arial" w:hAnsi="Arial" w:cs="Arial"/>
                <w:bCs/>
                <w:iCs/>
                <w:sz w:val="20"/>
                <w:szCs w:val="20"/>
              </w:rPr>
              <w:t>Маслянинского района Новосибирской области на 2024-2028 годы</w:t>
            </w:r>
            <w:r w:rsidRPr="002D12E6">
              <w:rPr>
                <w:rFonts w:ascii="Arial" w:hAnsi="Arial" w:cs="Arial"/>
                <w:sz w:val="20"/>
                <w:szCs w:val="20"/>
              </w:rPr>
              <w:t>».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Программа имеет 4 подпрограммы: 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«Уличное освещение»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«Озеленение»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«Содержание мест захоронения»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 «</w:t>
            </w:r>
            <w:r w:rsidRPr="002D12E6">
              <w:rPr>
                <w:rFonts w:ascii="Arial" w:hAnsi="Arial" w:cs="Arial"/>
                <w:bCs/>
                <w:iCs/>
                <w:sz w:val="20"/>
                <w:szCs w:val="20"/>
              </w:rPr>
              <w:t>Прочие мероприятия  по благоустройству территории сельского поселения».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lastRenderedPageBreak/>
              <w:t>Мероприятия Программы: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-мероприятия по уличному освещению;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-мероприятия по озеленению территории;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 -мероприятия по удалению сухостойных, больных и аварийных деревьев;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 -мероприятия по ликвидации несанкционированных свалок;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 - мероприятия по санитарной очистке территории;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 - мероприятия по благоустройству кладбищ;</w:t>
            </w:r>
          </w:p>
        </w:tc>
      </w:tr>
      <w:tr w:rsidR="002D12E6" w:rsidRPr="002D12E6" w:rsidTr="002D12E6">
        <w:tc>
          <w:tcPr>
            <w:tcW w:w="1037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lastRenderedPageBreak/>
              <w:t>Исполнители Программы</w:t>
            </w:r>
          </w:p>
        </w:tc>
        <w:tc>
          <w:tcPr>
            <w:tcW w:w="3963" w:type="pct"/>
            <w:vAlign w:val="center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 - Администрация рабочего поселка Маслянино Маслянинского района Новосибирской области</w:t>
            </w:r>
          </w:p>
        </w:tc>
      </w:tr>
      <w:tr w:rsidR="002D12E6" w:rsidRPr="002D12E6" w:rsidTr="002D12E6">
        <w:tc>
          <w:tcPr>
            <w:tcW w:w="1037" w:type="pct"/>
            <w:vAlign w:val="center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Объем и источники финансирования Программы</w:t>
            </w:r>
          </w:p>
        </w:tc>
        <w:tc>
          <w:tcPr>
            <w:tcW w:w="3963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- Общий объем финансирования программы –35 412,5 тыс. рублей.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По годам:</w:t>
            </w:r>
          </w:p>
          <w:p w:rsidR="002D12E6" w:rsidRPr="002D12E6" w:rsidRDefault="002D12E6" w:rsidP="002D12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2024 год – 9 892,5тыс. рублей;</w:t>
            </w:r>
          </w:p>
          <w:p w:rsidR="002D12E6" w:rsidRPr="002D12E6" w:rsidRDefault="002D12E6" w:rsidP="002D12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2025 год – 6 380,0 тыс. рублей;</w:t>
            </w:r>
          </w:p>
          <w:p w:rsidR="002D12E6" w:rsidRPr="002D12E6" w:rsidRDefault="002D12E6" w:rsidP="002D12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2026 год – 6 380,0 тыс. рублей;</w:t>
            </w:r>
          </w:p>
          <w:p w:rsidR="002D12E6" w:rsidRPr="002D12E6" w:rsidRDefault="002D12E6" w:rsidP="002D12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2027 год – 6 380,0 тыс. рулей;</w:t>
            </w:r>
          </w:p>
          <w:p w:rsidR="002D12E6" w:rsidRPr="002D12E6" w:rsidRDefault="002D12E6" w:rsidP="002D12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2028 год – 6 380,0  тыс. рулей.</w:t>
            </w:r>
          </w:p>
          <w:p w:rsidR="002D12E6" w:rsidRPr="002D12E6" w:rsidRDefault="002D12E6" w:rsidP="002D12E6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Муниципальная программа финансируется из  бюджета рабочего поселка Маслянино в пределах бюджетных ассигнований, предусмотренных на ее реализацию решением о  бюджете рабочего поселка Маслянино.</w:t>
            </w:r>
          </w:p>
        </w:tc>
      </w:tr>
      <w:tr w:rsidR="002D12E6" w:rsidRPr="002D12E6" w:rsidTr="002D12E6">
        <w:tc>
          <w:tcPr>
            <w:tcW w:w="1037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Ожидаемые конечные результаты реализации Программы</w:t>
            </w:r>
          </w:p>
        </w:tc>
        <w:tc>
          <w:tcPr>
            <w:tcW w:w="3963" w:type="pct"/>
            <w:vAlign w:val="center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1. Создание комфортных условий для жизни,  работы и отдыха жителей рабочего поселка Маслянино.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2. Единое управление комплексным благоустройством территории рабочего поселка Маслянино.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3. Определение </w:t>
            </w:r>
            <w:proofErr w:type="gramStart"/>
            <w:r w:rsidRPr="002D12E6">
              <w:rPr>
                <w:rFonts w:ascii="Arial" w:hAnsi="Arial" w:cs="Arial"/>
                <w:sz w:val="20"/>
                <w:szCs w:val="20"/>
              </w:rPr>
              <w:t>перспективы улучшения благоустройства территории рабочего поселка</w:t>
            </w:r>
            <w:proofErr w:type="gramEnd"/>
            <w:r w:rsidRPr="002D12E6">
              <w:rPr>
                <w:rFonts w:ascii="Arial" w:hAnsi="Arial" w:cs="Arial"/>
                <w:sz w:val="20"/>
                <w:szCs w:val="20"/>
              </w:rPr>
              <w:t xml:space="preserve"> Маслянино.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4. Приведение в качественное состояние элементов благоустройства рабочего поселка Маслянино.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5. Улучшение состояния территорий рабочего поселка Маслянино.  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6. Привитие жителям муниципального образования любви и уважения к своим населенным пунктам, к соблюдению чистоты и порядка на территории рабочего поселка Маслянино.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7. </w:t>
            </w:r>
            <w:r w:rsidRPr="002D12E6">
              <w:rPr>
                <w:rFonts w:ascii="Arial" w:eastAsia="Calibri" w:hAnsi="Arial" w:cs="Arial"/>
                <w:color w:val="000000"/>
                <w:sz w:val="20"/>
                <w:szCs w:val="20"/>
                <w:lang w:eastAsia="en-US"/>
              </w:rPr>
              <w:t>Повышение степени удовлетворенности населения уровнем благоустройства.</w:t>
            </w:r>
          </w:p>
        </w:tc>
      </w:tr>
      <w:tr w:rsidR="002D12E6" w:rsidRPr="002D12E6" w:rsidTr="002D12E6">
        <w:tc>
          <w:tcPr>
            <w:tcW w:w="1037" w:type="pct"/>
            <w:vAlign w:val="center"/>
            <w:hideMark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bCs/>
                <w:sz w:val="20"/>
                <w:szCs w:val="20"/>
              </w:rPr>
              <w:t>Механизмы реализации Программы</w:t>
            </w:r>
          </w:p>
        </w:tc>
        <w:tc>
          <w:tcPr>
            <w:tcW w:w="3963" w:type="pct"/>
            <w:vAlign w:val="center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1. Разработка мероприятий по развитию благоустройства территории рабочего поселка Маслянино.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lastRenderedPageBreak/>
              <w:t>2. Организация взаимодействия между предприятиями, организациями и учреждениями при решении вопросов благоустройства территории рабочего поселка Маслянино.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3. Совершенствование муниципальной нормативно-правовой базы в сфере благоустройства 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4. Привлечение жителей к участию в решении проблем благоустройства рабочего поселка Маслянино.</w:t>
            </w:r>
          </w:p>
        </w:tc>
      </w:tr>
    </w:tbl>
    <w:p w:rsidR="002D12E6" w:rsidRPr="002D12E6" w:rsidRDefault="002D12E6" w:rsidP="002D12E6">
      <w:pPr>
        <w:jc w:val="both"/>
        <w:rPr>
          <w:rFonts w:ascii="Arial" w:hAnsi="Arial" w:cs="Arial"/>
          <w:sz w:val="20"/>
          <w:szCs w:val="20"/>
          <w:lang w:eastAsia="en-US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</w:rPr>
      </w:pPr>
    </w:p>
    <w:p w:rsidR="002D12E6" w:rsidRPr="002D12E6" w:rsidRDefault="002D12E6" w:rsidP="002D12E6">
      <w:pPr>
        <w:rPr>
          <w:rFonts w:ascii="Arial" w:hAnsi="Arial" w:cs="Arial"/>
          <w:b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ab/>
        <w:t>Раздел 1. Правовое обоснование решения проблем муниципальной  программы</w:t>
      </w:r>
      <w:r w:rsidRPr="002D12E6">
        <w:rPr>
          <w:rFonts w:ascii="Arial" w:hAnsi="Arial" w:cs="Arial"/>
          <w:sz w:val="20"/>
          <w:szCs w:val="20"/>
        </w:rPr>
        <w:t xml:space="preserve"> </w:t>
      </w:r>
    </w:p>
    <w:p w:rsidR="002D12E6" w:rsidRPr="002D12E6" w:rsidRDefault="002D12E6" w:rsidP="002D12E6">
      <w:pPr>
        <w:jc w:val="center"/>
        <w:rPr>
          <w:rFonts w:ascii="Arial" w:hAnsi="Arial" w:cs="Arial"/>
          <w:b/>
          <w:sz w:val="20"/>
          <w:szCs w:val="20"/>
        </w:rPr>
      </w:pP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  Муниципальная программа  "</w:t>
      </w:r>
      <w:r w:rsidRPr="002D12E6">
        <w:rPr>
          <w:rFonts w:ascii="Arial" w:hAnsi="Arial" w:cs="Arial"/>
          <w:bCs/>
          <w:iCs/>
          <w:sz w:val="20"/>
          <w:szCs w:val="20"/>
        </w:rPr>
        <w:t>Благоустройство территории</w:t>
      </w:r>
      <w:r w:rsidRPr="002D12E6">
        <w:rPr>
          <w:rFonts w:ascii="Arial" w:hAnsi="Arial" w:cs="Arial"/>
          <w:sz w:val="20"/>
          <w:szCs w:val="20"/>
        </w:rPr>
        <w:t xml:space="preserve"> рабочего поселка Маслянино  </w:t>
      </w:r>
      <w:r w:rsidRPr="002D12E6">
        <w:rPr>
          <w:rFonts w:ascii="Arial" w:hAnsi="Arial" w:cs="Arial"/>
          <w:bCs/>
          <w:iCs/>
          <w:sz w:val="20"/>
          <w:szCs w:val="20"/>
        </w:rPr>
        <w:t>Маслянинского района Новосибирской области на 2024-2028 годы</w:t>
      </w:r>
      <w:r w:rsidRPr="002D12E6">
        <w:rPr>
          <w:rFonts w:ascii="Arial" w:hAnsi="Arial" w:cs="Arial"/>
          <w:sz w:val="20"/>
          <w:szCs w:val="20"/>
        </w:rPr>
        <w:t xml:space="preserve">" разработана в соответствии </w:t>
      </w:r>
      <w:proofErr w:type="gramStart"/>
      <w:r w:rsidRPr="002D12E6">
        <w:rPr>
          <w:rFonts w:ascii="Arial" w:hAnsi="Arial" w:cs="Arial"/>
          <w:sz w:val="20"/>
          <w:szCs w:val="20"/>
        </w:rPr>
        <w:t>с</w:t>
      </w:r>
      <w:proofErr w:type="gramEnd"/>
      <w:r w:rsidRPr="002D12E6">
        <w:rPr>
          <w:rFonts w:ascii="Arial" w:hAnsi="Arial" w:cs="Arial"/>
          <w:sz w:val="20"/>
          <w:szCs w:val="20"/>
        </w:rPr>
        <w:t>: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- Бюджетным кодексом Российской Федерации;  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- Федеральным Законом от 06.10.2003 года № 131-ФЗ "Об общих принципах организации местного самоуправления в Российской Федерации"; </w:t>
      </w:r>
    </w:p>
    <w:p w:rsidR="002D12E6" w:rsidRPr="002D12E6" w:rsidRDefault="002D12E6" w:rsidP="002D12E6">
      <w:pPr>
        <w:ind w:firstLine="567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Постановлением администрации рабочего поселка Маслянино  от 29.07.2022 № 127 "Об утверждении правил по благоустройству территории рабочего поселка Маслянино Маслянинского района Новосибирской области";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Муниципальная   программа "Благоустройство территории рабочего поселка Маслянино Маслянинского района Новосибирской области на 2024-2028 годы" предусматривает внедрение механизмов, обеспечивающих решение проблем благоустройства населенных пунктов, так как без   комплексной системы благоустройства невозможно добиться каких-либо значимых результатов в обеспечении комфортных условий для деятельности и отдыха жителей поселения.    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Важна четкая согласованность действий администрации рабочего поселка Маслянино и предприятий, обеспечивающих жизнедеятельность поселения и занимающихся благоустройством. Определение перспектив благоустройства поселения позволит добиться сосредоточения средств на решение поставленных задач, а не расходовать средства на текущий ремонт отдельных элементов благоустройств.</w:t>
      </w:r>
    </w:p>
    <w:p w:rsidR="002D12E6" w:rsidRPr="002D12E6" w:rsidRDefault="002D12E6" w:rsidP="002D12E6">
      <w:pPr>
        <w:jc w:val="both"/>
        <w:rPr>
          <w:rFonts w:ascii="Arial" w:hAnsi="Arial" w:cs="Arial"/>
          <w:sz w:val="20"/>
          <w:szCs w:val="20"/>
        </w:rPr>
      </w:pPr>
    </w:p>
    <w:p w:rsidR="002D12E6" w:rsidRPr="002D12E6" w:rsidRDefault="002D12E6" w:rsidP="002D12E6">
      <w:pPr>
        <w:rPr>
          <w:rFonts w:ascii="Arial" w:hAnsi="Arial" w:cs="Arial"/>
          <w:b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ab/>
        <w:t>Раздел 2. Характеристика проблем, на решение которых направлена Программа.</w:t>
      </w:r>
    </w:p>
    <w:p w:rsidR="002D12E6" w:rsidRPr="002D12E6" w:rsidRDefault="002D12E6" w:rsidP="002D12E6">
      <w:pPr>
        <w:jc w:val="center"/>
        <w:rPr>
          <w:rFonts w:ascii="Arial" w:hAnsi="Arial" w:cs="Arial"/>
          <w:b/>
          <w:sz w:val="20"/>
          <w:szCs w:val="20"/>
        </w:rPr>
      </w:pPr>
    </w:p>
    <w:p w:rsidR="002D12E6" w:rsidRPr="002D12E6" w:rsidRDefault="002D12E6" w:rsidP="002D12E6">
      <w:pPr>
        <w:rPr>
          <w:rFonts w:ascii="Arial" w:hAnsi="Arial" w:cs="Arial"/>
          <w:b/>
          <w:bCs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ab/>
        <w:t xml:space="preserve">2.1 </w:t>
      </w:r>
      <w:r w:rsidRPr="002D12E6">
        <w:rPr>
          <w:rFonts w:ascii="Arial" w:hAnsi="Arial" w:cs="Arial"/>
          <w:b/>
          <w:bCs/>
          <w:iCs/>
          <w:sz w:val="20"/>
          <w:szCs w:val="20"/>
        </w:rPr>
        <w:t>Подпрограмма «Уличное освещение»</w:t>
      </w:r>
      <w:r w:rsidRPr="002D12E6">
        <w:rPr>
          <w:rFonts w:ascii="Arial" w:hAnsi="Arial" w:cs="Arial"/>
          <w:b/>
          <w:bCs/>
          <w:sz w:val="20"/>
          <w:szCs w:val="20"/>
        </w:rPr>
        <w:t>.</w:t>
      </w:r>
    </w:p>
    <w:p w:rsidR="002D12E6" w:rsidRPr="002D12E6" w:rsidRDefault="002D12E6" w:rsidP="002D12E6">
      <w:pPr>
        <w:ind w:right="386"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lastRenderedPageBreak/>
        <w:t>Одной из важнейших и социально значимых задач является обеспечение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 xml:space="preserve">освещения территорий муниципального образования. </w:t>
      </w:r>
    </w:p>
    <w:p w:rsidR="002D12E6" w:rsidRPr="002D12E6" w:rsidRDefault="002D12E6" w:rsidP="002D12E6">
      <w:pPr>
        <w:ind w:right="386" w:firstLine="567"/>
        <w:jc w:val="both"/>
        <w:rPr>
          <w:rFonts w:ascii="Arial" w:hAnsi="Arial" w:cs="Arial"/>
          <w:spacing w:val="1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Сети</w:t>
      </w:r>
      <w:r w:rsidRPr="002D12E6">
        <w:rPr>
          <w:rFonts w:ascii="Arial" w:hAnsi="Arial" w:cs="Arial"/>
          <w:spacing w:val="-67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наружного освещения</w:t>
      </w:r>
      <w:r w:rsidRPr="002D12E6">
        <w:rPr>
          <w:rFonts w:ascii="Arial" w:hAnsi="Arial" w:cs="Arial"/>
          <w:spacing w:val="-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входят</w:t>
      </w:r>
      <w:r w:rsidRPr="002D12E6">
        <w:rPr>
          <w:rFonts w:ascii="Arial" w:hAnsi="Arial" w:cs="Arial"/>
          <w:spacing w:val="-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в</w:t>
      </w:r>
      <w:r w:rsidRPr="002D12E6">
        <w:rPr>
          <w:rFonts w:ascii="Arial" w:hAnsi="Arial" w:cs="Arial"/>
          <w:spacing w:val="-2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комплекс систем</w:t>
      </w:r>
      <w:r w:rsidRPr="002D12E6">
        <w:rPr>
          <w:rFonts w:ascii="Arial" w:hAnsi="Arial" w:cs="Arial"/>
          <w:spacing w:val="-4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жизнеобеспечения, обеспечение бесперебойной работы линий уличного освещения.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</w:p>
    <w:p w:rsidR="002D12E6" w:rsidRPr="002D12E6" w:rsidRDefault="002D12E6" w:rsidP="002D12E6">
      <w:pPr>
        <w:ind w:right="386"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Общая</w:t>
      </w:r>
      <w:r w:rsidRPr="002D12E6">
        <w:rPr>
          <w:rFonts w:ascii="Arial" w:hAnsi="Arial" w:cs="Arial"/>
          <w:spacing w:val="3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протяженность</w:t>
      </w:r>
      <w:r w:rsidRPr="002D12E6">
        <w:rPr>
          <w:rFonts w:ascii="Arial" w:hAnsi="Arial" w:cs="Arial"/>
          <w:spacing w:val="29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линий</w:t>
      </w:r>
      <w:r w:rsidRPr="002D12E6">
        <w:rPr>
          <w:rFonts w:ascii="Arial" w:hAnsi="Arial" w:cs="Arial"/>
          <w:spacing w:val="29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уличного</w:t>
      </w:r>
      <w:r w:rsidRPr="002D12E6">
        <w:rPr>
          <w:rFonts w:ascii="Arial" w:hAnsi="Arial" w:cs="Arial"/>
          <w:spacing w:val="3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освещения</w:t>
      </w:r>
      <w:r w:rsidRPr="002D12E6">
        <w:rPr>
          <w:rFonts w:ascii="Arial" w:hAnsi="Arial" w:cs="Arial"/>
          <w:spacing w:val="3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в</w:t>
      </w:r>
      <w:r w:rsidRPr="002D12E6">
        <w:rPr>
          <w:rFonts w:ascii="Arial" w:hAnsi="Arial" w:cs="Arial"/>
          <w:spacing w:val="30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городе составляет более 43,8 км, обеспечивая освещение большинства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 </w:t>
      </w:r>
      <w:r w:rsidRPr="002D12E6">
        <w:rPr>
          <w:rFonts w:ascii="Arial" w:hAnsi="Arial" w:cs="Arial"/>
          <w:sz w:val="20"/>
          <w:szCs w:val="20"/>
        </w:rPr>
        <w:t>улиц поселения.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Для обеспечения бесперебойной работы линий уличного освещения и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своевременного устранения повреждений проводится ежедневный контроль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исправности электросетей, осветительной арматуры и оборудования. Производится замена электроламп, а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также осуществлялся текущий ремонт линий наружного освещения поселения.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Кроме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того,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при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необходимости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проводится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оперативное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восстановление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линий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уличного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освещения,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поврежденных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вследствие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чрезвычайных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погодных обстоятельств.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В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целях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повышения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энергоэффективности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производится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замена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ламп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на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более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современные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светодиодные</w:t>
      </w:r>
      <w:r w:rsidRPr="002D12E6">
        <w:rPr>
          <w:rFonts w:ascii="Arial" w:hAnsi="Arial" w:cs="Arial"/>
          <w:spacing w:val="-2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(энергосберегающие)</w:t>
      </w:r>
      <w:r w:rsidRPr="002D12E6">
        <w:rPr>
          <w:rFonts w:ascii="Arial" w:hAnsi="Arial" w:cs="Arial"/>
          <w:spacing w:val="-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светильники.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Таблица</w:t>
      </w:r>
      <w:r w:rsidRPr="002D12E6">
        <w:rPr>
          <w:rFonts w:ascii="Arial" w:hAnsi="Arial" w:cs="Arial"/>
          <w:spacing w:val="-9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1.</w:t>
      </w:r>
      <w:r w:rsidRPr="002D12E6">
        <w:rPr>
          <w:rFonts w:ascii="Arial" w:hAnsi="Arial" w:cs="Arial"/>
          <w:spacing w:val="-9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Показатели,</w:t>
      </w:r>
      <w:r w:rsidRPr="002D12E6">
        <w:rPr>
          <w:rFonts w:ascii="Arial" w:hAnsi="Arial" w:cs="Arial"/>
          <w:spacing w:val="-9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характеризующие</w:t>
      </w:r>
      <w:r w:rsidRPr="002D12E6">
        <w:rPr>
          <w:rFonts w:ascii="Arial" w:hAnsi="Arial" w:cs="Arial"/>
          <w:spacing w:val="52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наружное</w:t>
      </w:r>
      <w:r w:rsidRPr="002D12E6">
        <w:rPr>
          <w:rFonts w:ascii="Arial" w:hAnsi="Arial" w:cs="Arial"/>
          <w:spacing w:val="-8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освещение</w:t>
      </w:r>
      <w:r w:rsidRPr="002D12E6">
        <w:rPr>
          <w:rFonts w:ascii="Arial" w:hAnsi="Arial" w:cs="Arial"/>
          <w:spacing w:val="-8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 xml:space="preserve">муниципального образования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"/>
        <w:gridCol w:w="2816"/>
        <w:gridCol w:w="435"/>
        <w:gridCol w:w="468"/>
        <w:gridCol w:w="647"/>
        <w:gridCol w:w="464"/>
        <w:gridCol w:w="464"/>
        <w:gridCol w:w="464"/>
        <w:gridCol w:w="464"/>
        <w:gridCol w:w="464"/>
      </w:tblGrid>
      <w:tr w:rsidR="002D12E6" w:rsidRPr="002D12E6" w:rsidTr="002D12E6">
        <w:trPr>
          <w:trHeight w:val="642"/>
        </w:trPr>
        <w:tc>
          <w:tcPr>
            <w:tcW w:w="19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№</w:t>
            </w:r>
          </w:p>
        </w:tc>
        <w:tc>
          <w:tcPr>
            <w:tcW w:w="1532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Наименование</w:t>
            </w:r>
            <w:r w:rsidRPr="002D12E6">
              <w:rPr>
                <w:rFonts w:ascii="Arial" w:hAnsi="Arial" w:cs="Arial"/>
                <w:spacing w:val="-12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показателя</w:t>
            </w:r>
          </w:p>
        </w:tc>
        <w:tc>
          <w:tcPr>
            <w:tcW w:w="363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Ед.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изм.</w:t>
            </w:r>
          </w:p>
        </w:tc>
        <w:tc>
          <w:tcPr>
            <w:tcW w:w="36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2022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факт</w:t>
            </w:r>
          </w:p>
        </w:tc>
        <w:tc>
          <w:tcPr>
            <w:tcW w:w="36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2023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текущий</w:t>
            </w:r>
          </w:p>
        </w:tc>
        <w:tc>
          <w:tcPr>
            <w:tcW w:w="509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2024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план</w:t>
            </w:r>
          </w:p>
        </w:tc>
        <w:tc>
          <w:tcPr>
            <w:tcW w:w="509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2025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план</w:t>
            </w:r>
          </w:p>
        </w:tc>
        <w:tc>
          <w:tcPr>
            <w:tcW w:w="36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2026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план</w:t>
            </w:r>
          </w:p>
        </w:tc>
        <w:tc>
          <w:tcPr>
            <w:tcW w:w="36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2027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план</w:t>
            </w:r>
          </w:p>
        </w:tc>
        <w:tc>
          <w:tcPr>
            <w:tcW w:w="43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2028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план</w:t>
            </w:r>
          </w:p>
        </w:tc>
      </w:tr>
      <w:tr w:rsidR="002D12E6" w:rsidRPr="002D12E6" w:rsidTr="002D12E6">
        <w:trPr>
          <w:trHeight w:val="777"/>
        </w:trPr>
        <w:tc>
          <w:tcPr>
            <w:tcW w:w="19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32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 xml:space="preserve">Общая протяженность сети </w:t>
            </w:r>
            <w:r w:rsidRPr="002D12E6">
              <w:rPr>
                <w:rFonts w:ascii="Arial" w:hAnsi="Arial" w:cs="Arial"/>
                <w:spacing w:val="-67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уличного</w:t>
            </w:r>
            <w:r w:rsidRPr="002D12E6">
              <w:rPr>
                <w:rFonts w:ascii="Arial" w:hAnsi="Arial" w:cs="Arial"/>
                <w:spacing w:val="-5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освещения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км</w:t>
            </w:r>
          </w:p>
        </w:tc>
        <w:tc>
          <w:tcPr>
            <w:tcW w:w="36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43,8</w:t>
            </w:r>
          </w:p>
        </w:tc>
        <w:tc>
          <w:tcPr>
            <w:tcW w:w="36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44,6</w:t>
            </w:r>
          </w:p>
        </w:tc>
        <w:tc>
          <w:tcPr>
            <w:tcW w:w="509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45,6</w:t>
            </w:r>
          </w:p>
        </w:tc>
        <w:tc>
          <w:tcPr>
            <w:tcW w:w="509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46,6</w:t>
            </w:r>
          </w:p>
        </w:tc>
        <w:tc>
          <w:tcPr>
            <w:tcW w:w="36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47,6</w:t>
            </w:r>
          </w:p>
        </w:tc>
        <w:tc>
          <w:tcPr>
            <w:tcW w:w="36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48,6</w:t>
            </w:r>
          </w:p>
        </w:tc>
        <w:tc>
          <w:tcPr>
            <w:tcW w:w="43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49,6</w:t>
            </w:r>
          </w:p>
        </w:tc>
      </w:tr>
      <w:tr w:rsidR="002D12E6" w:rsidRPr="002D12E6" w:rsidTr="002D12E6">
        <w:trPr>
          <w:trHeight w:val="832"/>
        </w:trPr>
        <w:tc>
          <w:tcPr>
            <w:tcW w:w="19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32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Общее количество</w:t>
            </w:r>
            <w:r w:rsidRPr="002D12E6">
              <w:rPr>
                <w:rFonts w:ascii="Arial" w:hAnsi="Arial" w:cs="Arial"/>
                <w:spacing w:val="1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источников света</w:t>
            </w:r>
            <w:r w:rsidRPr="002D12E6">
              <w:rPr>
                <w:rFonts w:ascii="Arial" w:hAnsi="Arial" w:cs="Arial"/>
                <w:spacing w:val="1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2D12E6">
              <w:rPr>
                <w:rFonts w:ascii="Arial" w:hAnsi="Arial" w:cs="Arial"/>
                <w:sz w:val="18"/>
                <w:szCs w:val="18"/>
              </w:rPr>
              <w:t>светоточек</w:t>
            </w:r>
            <w:proofErr w:type="spellEnd"/>
            <w:r w:rsidRPr="002D12E6">
              <w:rPr>
                <w:rFonts w:ascii="Arial" w:hAnsi="Arial" w:cs="Arial"/>
                <w:sz w:val="18"/>
                <w:szCs w:val="18"/>
              </w:rPr>
              <w:t>)</w:t>
            </w:r>
            <w:r w:rsidRPr="002D12E6">
              <w:rPr>
                <w:rFonts w:ascii="Arial" w:hAnsi="Arial" w:cs="Arial"/>
                <w:spacing w:val="-15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в</w:t>
            </w:r>
            <w:r w:rsidRPr="002D12E6">
              <w:rPr>
                <w:rFonts w:ascii="Arial" w:hAnsi="Arial" w:cs="Arial"/>
                <w:spacing w:val="-16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сети</w:t>
            </w:r>
            <w:r w:rsidRPr="002D12E6">
              <w:rPr>
                <w:rFonts w:ascii="Arial" w:hAnsi="Arial" w:cs="Arial"/>
                <w:spacing w:val="-16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 xml:space="preserve"> уличного освещения</w:t>
            </w:r>
          </w:p>
        </w:tc>
        <w:tc>
          <w:tcPr>
            <w:tcW w:w="363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ед.</w:t>
            </w:r>
          </w:p>
        </w:tc>
        <w:tc>
          <w:tcPr>
            <w:tcW w:w="36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1434</w:t>
            </w:r>
          </w:p>
        </w:tc>
        <w:tc>
          <w:tcPr>
            <w:tcW w:w="36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1455</w:t>
            </w:r>
          </w:p>
        </w:tc>
        <w:tc>
          <w:tcPr>
            <w:tcW w:w="509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1488</w:t>
            </w:r>
          </w:p>
        </w:tc>
        <w:tc>
          <w:tcPr>
            <w:tcW w:w="509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1521</w:t>
            </w:r>
          </w:p>
        </w:tc>
        <w:tc>
          <w:tcPr>
            <w:tcW w:w="36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1554</w:t>
            </w:r>
          </w:p>
        </w:tc>
        <w:tc>
          <w:tcPr>
            <w:tcW w:w="36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1587</w:t>
            </w:r>
          </w:p>
        </w:tc>
        <w:tc>
          <w:tcPr>
            <w:tcW w:w="43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1620</w:t>
            </w:r>
          </w:p>
        </w:tc>
      </w:tr>
      <w:tr w:rsidR="002D12E6" w:rsidRPr="002D12E6" w:rsidTr="002D12E6">
        <w:trPr>
          <w:trHeight w:val="1283"/>
        </w:trPr>
        <w:tc>
          <w:tcPr>
            <w:tcW w:w="19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32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pacing w:val="-3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Средняя мощность 1</w:t>
            </w:r>
            <w:r w:rsidRPr="002D12E6">
              <w:rPr>
                <w:rFonts w:ascii="Arial" w:hAnsi="Arial" w:cs="Arial"/>
                <w:spacing w:val="1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pacing w:val="-1"/>
                <w:sz w:val="18"/>
                <w:szCs w:val="18"/>
              </w:rPr>
              <w:t>источника</w:t>
            </w:r>
            <w:r w:rsidRPr="002D12E6">
              <w:rPr>
                <w:rFonts w:ascii="Arial" w:hAnsi="Arial" w:cs="Arial"/>
                <w:spacing w:val="-14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света</w:t>
            </w:r>
            <w:r w:rsidRPr="002D12E6">
              <w:rPr>
                <w:rFonts w:ascii="Arial" w:hAnsi="Arial" w:cs="Arial"/>
                <w:spacing w:val="-14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2D12E6">
              <w:rPr>
                <w:rFonts w:ascii="Arial" w:hAnsi="Arial" w:cs="Arial"/>
                <w:sz w:val="18"/>
                <w:szCs w:val="18"/>
              </w:rPr>
              <w:t>светоточки</w:t>
            </w:r>
            <w:proofErr w:type="spellEnd"/>
            <w:r w:rsidRPr="002D12E6">
              <w:rPr>
                <w:rFonts w:ascii="Arial" w:hAnsi="Arial" w:cs="Arial"/>
                <w:sz w:val="18"/>
                <w:szCs w:val="18"/>
              </w:rPr>
              <w:t xml:space="preserve">), </w:t>
            </w:r>
            <w:r w:rsidRPr="002D12E6">
              <w:rPr>
                <w:rFonts w:ascii="Arial" w:hAnsi="Arial" w:cs="Arial"/>
                <w:spacing w:val="-67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эксплуатируемого</w:t>
            </w:r>
            <w:r w:rsidRPr="002D12E6">
              <w:rPr>
                <w:rFonts w:ascii="Arial" w:hAnsi="Arial" w:cs="Arial"/>
                <w:spacing w:val="-3"/>
                <w:sz w:val="18"/>
                <w:szCs w:val="18"/>
              </w:rPr>
              <w:t> 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сетью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уличного</w:t>
            </w:r>
            <w:r w:rsidRPr="002D12E6">
              <w:rPr>
                <w:rFonts w:ascii="Arial" w:hAnsi="Arial" w:cs="Arial"/>
                <w:spacing w:val="-11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освещения</w:t>
            </w:r>
          </w:p>
        </w:tc>
        <w:tc>
          <w:tcPr>
            <w:tcW w:w="363" w:type="pct"/>
            <w:shd w:val="clear" w:color="auto" w:fill="FFFFFF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Вт</w:t>
            </w:r>
          </w:p>
        </w:tc>
        <w:tc>
          <w:tcPr>
            <w:tcW w:w="364" w:type="pct"/>
            <w:shd w:val="clear" w:color="auto" w:fill="FFFFFF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176</w:t>
            </w:r>
          </w:p>
        </w:tc>
        <w:tc>
          <w:tcPr>
            <w:tcW w:w="364" w:type="pct"/>
            <w:shd w:val="clear" w:color="auto" w:fill="FFFFFF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175</w:t>
            </w:r>
          </w:p>
        </w:tc>
        <w:tc>
          <w:tcPr>
            <w:tcW w:w="509" w:type="pct"/>
            <w:shd w:val="clear" w:color="auto" w:fill="FFFFFF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174</w:t>
            </w:r>
          </w:p>
        </w:tc>
        <w:tc>
          <w:tcPr>
            <w:tcW w:w="509" w:type="pct"/>
            <w:shd w:val="clear" w:color="auto" w:fill="FFFFFF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172</w:t>
            </w:r>
          </w:p>
        </w:tc>
        <w:tc>
          <w:tcPr>
            <w:tcW w:w="364" w:type="pct"/>
            <w:shd w:val="clear" w:color="auto" w:fill="FFFFFF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364" w:type="pct"/>
            <w:shd w:val="clear" w:color="auto" w:fill="FFFFFF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169</w:t>
            </w:r>
          </w:p>
        </w:tc>
        <w:tc>
          <w:tcPr>
            <w:tcW w:w="436" w:type="pct"/>
            <w:shd w:val="clear" w:color="auto" w:fill="FFFFFF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167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2E6" w:rsidRPr="002D12E6" w:rsidTr="002D12E6">
        <w:trPr>
          <w:trHeight w:val="134"/>
        </w:trPr>
        <w:tc>
          <w:tcPr>
            <w:tcW w:w="19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32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Общая средняя годовая</w:t>
            </w:r>
            <w:r w:rsidRPr="002D12E6">
              <w:rPr>
                <w:rFonts w:ascii="Arial" w:hAnsi="Arial" w:cs="Arial"/>
                <w:spacing w:val="1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продолжительность</w:t>
            </w:r>
            <w:r w:rsidRPr="002D12E6">
              <w:rPr>
                <w:rFonts w:ascii="Arial" w:hAnsi="Arial" w:cs="Arial"/>
                <w:spacing w:val="-15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работы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сети</w:t>
            </w:r>
            <w:r w:rsidRPr="002D12E6">
              <w:rPr>
                <w:rFonts w:ascii="Arial" w:hAnsi="Arial" w:cs="Arial"/>
                <w:spacing w:val="-5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уличного</w:t>
            </w:r>
            <w:r w:rsidRPr="002D12E6">
              <w:rPr>
                <w:rFonts w:ascii="Arial" w:hAnsi="Arial" w:cs="Arial"/>
                <w:spacing w:val="-4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освещения</w:t>
            </w:r>
          </w:p>
        </w:tc>
        <w:tc>
          <w:tcPr>
            <w:tcW w:w="363" w:type="pct"/>
            <w:shd w:val="clear" w:color="auto" w:fill="FFFFFF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час</w:t>
            </w:r>
          </w:p>
        </w:tc>
        <w:tc>
          <w:tcPr>
            <w:tcW w:w="364" w:type="pct"/>
            <w:shd w:val="clear" w:color="auto" w:fill="FFFFFF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364" w:type="pct"/>
            <w:shd w:val="clear" w:color="auto" w:fill="FFFFFF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509" w:type="pct"/>
            <w:shd w:val="clear" w:color="auto" w:fill="FFFFFF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509" w:type="pct"/>
            <w:shd w:val="clear" w:color="auto" w:fill="FFFFFF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364" w:type="pct"/>
            <w:shd w:val="clear" w:color="auto" w:fill="FFFFFF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364" w:type="pct"/>
            <w:shd w:val="clear" w:color="auto" w:fill="FFFFFF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  <w:tc>
          <w:tcPr>
            <w:tcW w:w="436" w:type="pct"/>
            <w:shd w:val="clear" w:color="auto" w:fill="FFFFFF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126</w:t>
            </w:r>
          </w:p>
        </w:tc>
      </w:tr>
    </w:tbl>
    <w:p w:rsidR="002D12E6" w:rsidRPr="002D12E6" w:rsidRDefault="002D12E6" w:rsidP="002D12E6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2D12E6">
        <w:rPr>
          <w:rFonts w:ascii="Arial" w:hAnsi="Arial" w:cs="Arial"/>
          <w:color w:val="181818"/>
          <w:sz w:val="18"/>
          <w:szCs w:val="18"/>
        </w:rPr>
        <w:t> 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Наиболее важными проблемами в обеспечении работы </w:t>
      </w:r>
      <w:r w:rsidRPr="002D12E6">
        <w:rPr>
          <w:rFonts w:ascii="Arial" w:hAnsi="Arial" w:cs="Arial"/>
          <w:spacing w:val="-1"/>
          <w:sz w:val="20"/>
          <w:szCs w:val="20"/>
        </w:rPr>
        <w:t>линий </w:t>
      </w:r>
      <w:r w:rsidRPr="002D12E6">
        <w:rPr>
          <w:rFonts w:ascii="Arial" w:hAnsi="Arial" w:cs="Arial"/>
          <w:sz w:val="20"/>
          <w:szCs w:val="20"/>
        </w:rPr>
        <w:t>уличного</w:t>
      </w:r>
      <w:r w:rsidRPr="002D12E6">
        <w:rPr>
          <w:rFonts w:ascii="Arial" w:hAnsi="Arial" w:cs="Arial"/>
          <w:spacing w:val="-5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освещения</w:t>
      </w:r>
      <w:r w:rsidRPr="002D12E6">
        <w:rPr>
          <w:rFonts w:ascii="Arial" w:hAnsi="Arial" w:cs="Arial"/>
          <w:spacing w:val="-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в</w:t>
      </w:r>
      <w:r w:rsidRPr="002D12E6">
        <w:rPr>
          <w:rFonts w:ascii="Arial" w:hAnsi="Arial" w:cs="Arial"/>
          <w:spacing w:val="-3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среднесрочной</w:t>
      </w:r>
      <w:r w:rsidRPr="002D12E6">
        <w:rPr>
          <w:rFonts w:ascii="Arial" w:hAnsi="Arial" w:cs="Arial"/>
          <w:spacing w:val="-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перспективе</w:t>
      </w:r>
      <w:r w:rsidRPr="002D12E6">
        <w:rPr>
          <w:rFonts w:ascii="Arial" w:hAnsi="Arial" w:cs="Arial"/>
          <w:spacing w:val="-2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являются: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lastRenderedPageBreak/>
        <w:t>- значительная</w:t>
      </w:r>
      <w:r w:rsidRPr="002D12E6">
        <w:rPr>
          <w:rFonts w:ascii="Arial" w:hAnsi="Arial" w:cs="Arial"/>
          <w:spacing w:val="-6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доля</w:t>
      </w:r>
      <w:r w:rsidRPr="002D12E6">
        <w:rPr>
          <w:rFonts w:ascii="Arial" w:hAnsi="Arial" w:cs="Arial"/>
          <w:spacing w:val="-3"/>
          <w:sz w:val="20"/>
          <w:szCs w:val="20"/>
        </w:rPr>
        <w:t> </w:t>
      </w:r>
      <w:proofErr w:type="spellStart"/>
      <w:r w:rsidRPr="002D12E6">
        <w:rPr>
          <w:rFonts w:ascii="Arial" w:hAnsi="Arial" w:cs="Arial"/>
          <w:sz w:val="20"/>
          <w:szCs w:val="20"/>
        </w:rPr>
        <w:t>энерго</w:t>
      </w:r>
      <w:proofErr w:type="spellEnd"/>
      <w:r w:rsidRPr="002D12E6">
        <w:rPr>
          <w:rFonts w:ascii="Arial" w:hAnsi="Arial" w:cs="Arial"/>
          <w:sz w:val="20"/>
          <w:szCs w:val="20"/>
        </w:rPr>
        <w:t>-неэффективных</w:t>
      </w:r>
      <w:r w:rsidRPr="002D12E6">
        <w:rPr>
          <w:rFonts w:ascii="Arial" w:hAnsi="Arial" w:cs="Arial"/>
          <w:spacing w:val="-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источников</w:t>
      </w:r>
      <w:r w:rsidRPr="002D12E6">
        <w:rPr>
          <w:rFonts w:ascii="Arial" w:hAnsi="Arial" w:cs="Arial"/>
          <w:spacing w:val="-5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света</w:t>
      </w:r>
      <w:r w:rsidRPr="002D12E6">
        <w:rPr>
          <w:rFonts w:ascii="Arial" w:hAnsi="Arial" w:cs="Arial"/>
          <w:spacing w:val="-3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в системе;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- частый </w:t>
      </w:r>
      <w:r w:rsidRPr="002D12E6">
        <w:rPr>
          <w:rFonts w:ascii="Arial" w:hAnsi="Arial" w:cs="Arial"/>
          <w:spacing w:val="49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выход</w:t>
      </w:r>
      <w:r w:rsidRPr="002D12E6">
        <w:rPr>
          <w:rFonts w:ascii="Arial" w:hAnsi="Arial" w:cs="Arial"/>
          <w:spacing w:val="50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из</w:t>
      </w:r>
      <w:r w:rsidRPr="002D12E6">
        <w:rPr>
          <w:rFonts w:ascii="Arial" w:hAnsi="Arial" w:cs="Arial"/>
          <w:spacing w:val="46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строя</w:t>
      </w:r>
      <w:r w:rsidRPr="002D12E6">
        <w:rPr>
          <w:rFonts w:ascii="Arial" w:hAnsi="Arial" w:cs="Arial"/>
          <w:spacing w:val="49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устаревших</w:t>
      </w:r>
      <w:r w:rsidRPr="002D12E6">
        <w:rPr>
          <w:rFonts w:ascii="Arial" w:hAnsi="Arial" w:cs="Arial"/>
          <w:spacing w:val="47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или</w:t>
      </w:r>
      <w:r w:rsidRPr="002D12E6">
        <w:rPr>
          <w:rFonts w:ascii="Arial" w:hAnsi="Arial" w:cs="Arial"/>
          <w:spacing w:val="49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изношенных</w:t>
      </w:r>
      <w:r w:rsidRPr="002D12E6">
        <w:rPr>
          <w:rFonts w:ascii="Arial" w:hAnsi="Arial" w:cs="Arial"/>
          <w:spacing w:val="47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объектов</w:t>
      </w:r>
      <w:r w:rsidRPr="002D12E6">
        <w:rPr>
          <w:rFonts w:ascii="Arial" w:hAnsi="Arial" w:cs="Arial"/>
          <w:spacing w:val="48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и оборудования</w:t>
      </w:r>
      <w:r w:rsidRPr="002D12E6">
        <w:rPr>
          <w:rFonts w:ascii="Arial" w:hAnsi="Arial" w:cs="Arial"/>
          <w:spacing w:val="-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уличного</w:t>
      </w:r>
      <w:r w:rsidRPr="002D12E6">
        <w:rPr>
          <w:rFonts w:ascii="Arial" w:hAnsi="Arial" w:cs="Arial"/>
          <w:spacing w:val="-3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освещения.</w:t>
      </w:r>
    </w:p>
    <w:p w:rsidR="002D12E6" w:rsidRPr="002D12E6" w:rsidRDefault="002D12E6" w:rsidP="002D12E6">
      <w:pPr>
        <w:jc w:val="both"/>
        <w:rPr>
          <w:rFonts w:ascii="Arial" w:hAnsi="Arial" w:cs="Arial"/>
          <w:sz w:val="20"/>
          <w:szCs w:val="20"/>
        </w:rPr>
      </w:pPr>
    </w:p>
    <w:p w:rsidR="002D12E6" w:rsidRPr="002D12E6" w:rsidRDefault="002D12E6" w:rsidP="002D12E6">
      <w:pPr>
        <w:rPr>
          <w:rFonts w:ascii="Arial" w:hAnsi="Arial" w:cs="Arial"/>
          <w:b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ab/>
        <w:t>2.2. Подпрограмма «Озеленение»</w:t>
      </w:r>
    </w:p>
    <w:p w:rsidR="002D12E6" w:rsidRPr="002D12E6" w:rsidRDefault="002D12E6" w:rsidP="002D12E6">
      <w:pPr>
        <w:shd w:val="clear" w:color="auto" w:fill="FFFFFF"/>
        <w:spacing w:line="270" w:lineRule="atLeast"/>
        <w:ind w:firstLine="708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Существующие участки зеленых насаждений общего пользования и растений недостаточно благоустроены, нуждаются в постоянном уходе. </w:t>
      </w:r>
    </w:p>
    <w:p w:rsidR="002D12E6" w:rsidRPr="002D12E6" w:rsidRDefault="002D12E6" w:rsidP="002D12E6">
      <w:pPr>
        <w:shd w:val="clear" w:color="auto" w:fill="FFFFFF"/>
        <w:spacing w:line="270" w:lineRule="atLeast"/>
        <w:ind w:firstLine="708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Необходим систематический уход за существующими насаждениями: </w:t>
      </w:r>
    </w:p>
    <w:p w:rsidR="002D12E6" w:rsidRPr="002D12E6" w:rsidRDefault="002D12E6" w:rsidP="002D12E6">
      <w:pPr>
        <w:shd w:val="clear" w:color="auto" w:fill="FFFFFF"/>
        <w:spacing w:line="270" w:lineRule="atLeast"/>
        <w:ind w:firstLine="708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вырезка поросли, уборка аварийных и старых деревьев, декоративная обрезка, подсадка саженцев, разбивка клумб. </w:t>
      </w:r>
    </w:p>
    <w:p w:rsidR="002D12E6" w:rsidRPr="002D12E6" w:rsidRDefault="002D12E6" w:rsidP="002D12E6">
      <w:pPr>
        <w:shd w:val="clear" w:color="auto" w:fill="FFFFFF"/>
        <w:spacing w:line="270" w:lineRule="atLeast"/>
        <w:ind w:firstLine="708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Причин такого положения много и, прежде всего, в недостаточности средств, определяемых ежегодно бюджетом поселения, в недостаточном участии в этой работе жителей поселения, учащихся, трудящихся предприятий.</w:t>
      </w:r>
    </w:p>
    <w:p w:rsidR="002D12E6" w:rsidRPr="002D12E6" w:rsidRDefault="002D12E6" w:rsidP="002D12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Необходимо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планомерно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восстанавливать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облик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парковых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зон,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зон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отдыха,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обеспечить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организацию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современного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озеленения.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Обустройство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новых уголков отдыха, установка игровых комплексов, повышение уровня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озеленения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способствует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улучшению,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как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эстетического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облика,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так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и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функциональных возможностей зон</w:t>
      </w:r>
      <w:r w:rsidRPr="002D12E6">
        <w:rPr>
          <w:rFonts w:ascii="Arial" w:hAnsi="Arial" w:cs="Arial"/>
          <w:spacing w:val="-3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отдыха.</w:t>
      </w:r>
    </w:p>
    <w:p w:rsidR="002D12E6" w:rsidRPr="002D12E6" w:rsidRDefault="002D12E6" w:rsidP="002D12E6">
      <w:pPr>
        <w:ind w:firstLine="709"/>
        <w:jc w:val="both"/>
        <w:rPr>
          <w:rFonts w:ascii="Arial" w:hAnsi="Arial" w:cs="Arial"/>
          <w:spacing w:val="35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Таблица</w:t>
      </w:r>
      <w:r w:rsidRPr="002D12E6">
        <w:rPr>
          <w:rFonts w:ascii="Arial" w:hAnsi="Arial" w:cs="Arial"/>
          <w:spacing w:val="35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2.</w:t>
      </w:r>
      <w:r w:rsidRPr="002D12E6">
        <w:rPr>
          <w:rFonts w:ascii="Arial" w:hAnsi="Arial" w:cs="Arial"/>
          <w:spacing w:val="34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Показатели,</w:t>
      </w:r>
      <w:r w:rsidRPr="002D12E6">
        <w:rPr>
          <w:rFonts w:ascii="Arial" w:hAnsi="Arial" w:cs="Arial"/>
          <w:spacing w:val="34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характеризующие</w:t>
      </w:r>
      <w:r w:rsidRPr="002D12E6">
        <w:rPr>
          <w:rFonts w:ascii="Arial" w:hAnsi="Arial" w:cs="Arial"/>
          <w:spacing w:val="35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благоустройство</w:t>
      </w:r>
      <w:r w:rsidRPr="002D12E6">
        <w:rPr>
          <w:rFonts w:ascii="Arial" w:hAnsi="Arial" w:cs="Arial"/>
          <w:spacing w:val="35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и</w:t>
      </w:r>
      <w:r w:rsidRPr="002D12E6">
        <w:rPr>
          <w:rFonts w:ascii="Arial" w:hAnsi="Arial" w:cs="Arial"/>
          <w:spacing w:val="35"/>
          <w:sz w:val="20"/>
          <w:szCs w:val="20"/>
        </w:rPr>
        <w:t xml:space="preserve">  </w:t>
      </w:r>
      <w:r w:rsidRPr="002D12E6">
        <w:rPr>
          <w:rFonts w:ascii="Arial" w:hAnsi="Arial" w:cs="Arial"/>
          <w:sz w:val="20"/>
          <w:szCs w:val="20"/>
        </w:rPr>
        <w:t>озеленение</w:t>
      </w:r>
      <w:r w:rsidRPr="002D12E6">
        <w:rPr>
          <w:rFonts w:ascii="Arial" w:hAnsi="Arial" w:cs="Arial"/>
          <w:spacing w:val="-67"/>
          <w:sz w:val="20"/>
          <w:szCs w:val="20"/>
        </w:rPr>
        <w:t xml:space="preserve">  </w:t>
      </w:r>
      <w:r w:rsidRPr="002D12E6">
        <w:rPr>
          <w:rFonts w:ascii="Arial" w:hAnsi="Arial" w:cs="Arial"/>
          <w:sz w:val="20"/>
          <w:szCs w:val="20"/>
        </w:rPr>
        <w:t>территорий</w:t>
      </w:r>
      <w:r w:rsidRPr="002D12E6">
        <w:rPr>
          <w:rFonts w:ascii="Arial" w:hAnsi="Arial" w:cs="Arial"/>
          <w:spacing w:val="-4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общего</w:t>
      </w:r>
      <w:r w:rsidRPr="002D12E6">
        <w:rPr>
          <w:rFonts w:ascii="Arial" w:hAnsi="Arial" w:cs="Arial"/>
          <w:spacing w:val="-3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пользования</w:t>
      </w:r>
    </w:p>
    <w:p w:rsidR="002D12E6" w:rsidRPr="002D12E6" w:rsidRDefault="002D12E6" w:rsidP="002D12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 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"/>
        <w:gridCol w:w="1803"/>
        <w:gridCol w:w="711"/>
        <w:gridCol w:w="573"/>
        <w:gridCol w:w="715"/>
        <w:gridCol w:w="573"/>
        <w:gridCol w:w="573"/>
        <w:gridCol w:w="573"/>
        <w:gridCol w:w="573"/>
        <w:gridCol w:w="573"/>
      </w:tblGrid>
      <w:tr w:rsidR="002D12E6" w:rsidRPr="002D12E6" w:rsidTr="002D12E6">
        <w:trPr>
          <w:trHeight w:val="645"/>
        </w:trPr>
        <w:tc>
          <w:tcPr>
            <w:tcW w:w="26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№</w:t>
            </w:r>
          </w:p>
        </w:tc>
        <w:tc>
          <w:tcPr>
            <w:tcW w:w="989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Наименование</w:t>
            </w:r>
            <w:r w:rsidRPr="002D12E6">
              <w:rPr>
                <w:rFonts w:ascii="Arial" w:hAnsi="Arial" w:cs="Arial"/>
                <w:spacing w:val="-12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показателя</w:t>
            </w:r>
          </w:p>
        </w:tc>
        <w:tc>
          <w:tcPr>
            <w:tcW w:w="353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Ед.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изм.</w:t>
            </w:r>
          </w:p>
        </w:tc>
        <w:tc>
          <w:tcPr>
            <w:tcW w:w="49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2022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факт</w:t>
            </w:r>
          </w:p>
        </w:tc>
        <w:tc>
          <w:tcPr>
            <w:tcW w:w="63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2023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текущий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2024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план</w:t>
            </w:r>
          </w:p>
        </w:tc>
        <w:tc>
          <w:tcPr>
            <w:tcW w:w="42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2025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план</w:t>
            </w:r>
          </w:p>
        </w:tc>
        <w:tc>
          <w:tcPr>
            <w:tcW w:w="42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2026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план</w:t>
            </w:r>
          </w:p>
        </w:tc>
        <w:tc>
          <w:tcPr>
            <w:tcW w:w="42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2027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план</w:t>
            </w:r>
          </w:p>
        </w:tc>
        <w:tc>
          <w:tcPr>
            <w:tcW w:w="42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2028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план</w:t>
            </w:r>
          </w:p>
        </w:tc>
      </w:tr>
      <w:tr w:rsidR="002D12E6" w:rsidRPr="002D12E6" w:rsidTr="002D12E6">
        <w:trPr>
          <w:trHeight w:val="642"/>
        </w:trPr>
        <w:tc>
          <w:tcPr>
            <w:tcW w:w="26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89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Площадь</w:t>
            </w:r>
            <w:r w:rsidRPr="002D12E6">
              <w:rPr>
                <w:rFonts w:ascii="Arial" w:hAnsi="Arial" w:cs="Arial"/>
                <w:spacing w:val="-6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уборки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газонов</w:t>
            </w:r>
            <w:r w:rsidRPr="002D12E6">
              <w:rPr>
                <w:rFonts w:ascii="Arial" w:hAnsi="Arial" w:cs="Arial"/>
                <w:spacing w:val="-5"/>
                <w:sz w:val="18"/>
                <w:szCs w:val="18"/>
              </w:rPr>
              <w:t> </w:t>
            </w:r>
          </w:p>
        </w:tc>
        <w:tc>
          <w:tcPr>
            <w:tcW w:w="353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м</w:t>
            </w:r>
            <w:proofErr w:type="gramStart"/>
            <w:r w:rsidRPr="002D12E6"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  <w:r w:rsidRPr="002D12E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94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30362</w:t>
            </w:r>
          </w:p>
        </w:tc>
        <w:tc>
          <w:tcPr>
            <w:tcW w:w="636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30362</w:t>
            </w:r>
          </w:p>
        </w:tc>
        <w:tc>
          <w:tcPr>
            <w:tcW w:w="565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30362</w:t>
            </w:r>
          </w:p>
        </w:tc>
        <w:tc>
          <w:tcPr>
            <w:tcW w:w="424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30362</w:t>
            </w:r>
          </w:p>
        </w:tc>
        <w:tc>
          <w:tcPr>
            <w:tcW w:w="424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30362</w:t>
            </w:r>
          </w:p>
        </w:tc>
        <w:tc>
          <w:tcPr>
            <w:tcW w:w="424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30362</w:t>
            </w:r>
          </w:p>
        </w:tc>
        <w:tc>
          <w:tcPr>
            <w:tcW w:w="424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30362</w:t>
            </w:r>
          </w:p>
        </w:tc>
      </w:tr>
      <w:tr w:rsidR="002D12E6" w:rsidRPr="002D12E6" w:rsidTr="002D12E6">
        <w:trPr>
          <w:trHeight w:val="615"/>
        </w:trPr>
        <w:tc>
          <w:tcPr>
            <w:tcW w:w="26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89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Озеленение</w:t>
            </w:r>
          </w:p>
        </w:tc>
        <w:tc>
          <w:tcPr>
            <w:tcW w:w="353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D12E6">
              <w:rPr>
                <w:rFonts w:ascii="Arial" w:hAnsi="Arial" w:cs="Arial"/>
                <w:sz w:val="18"/>
                <w:szCs w:val="18"/>
              </w:rPr>
              <w:t>тыс</w:t>
            </w:r>
            <w:proofErr w:type="gramStart"/>
            <w:r w:rsidRPr="002D12E6">
              <w:rPr>
                <w:rFonts w:ascii="Arial" w:hAnsi="Arial" w:cs="Arial"/>
                <w:sz w:val="18"/>
                <w:szCs w:val="18"/>
              </w:rPr>
              <w:t>.р</w:t>
            </w:r>
            <w:proofErr w:type="gramEnd"/>
            <w:r w:rsidRPr="002D12E6">
              <w:rPr>
                <w:rFonts w:ascii="Arial" w:hAnsi="Arial" w:cs="Arial"/>
                <w:sz w:val="18"/>
                <w:szCs w:val="18"/>
              </w:rPr>
              <w:t>уб</w:t>
            </w:r>
            <w:proofErr w:type="spellEnd"/>
            <w:r w:rsidRPr="002D12E6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94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205,5</w:t>
            </w:r>
          </w:p>
        </w:tc>
        <w:tc>
          <w:tcPr>
            <w:tcW w:w="636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439,3</w:t>
            </w:r>
          </w:p>
        </w:tc>
        <w:tc>
          <w:tcPr>
            <w:tcW w:w="565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350,0</w:t>
            </w:r>
          </w:p>
        </w:tc>
        <w:tc>
          <w:tcPr>
            <w:tcW w:w="424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424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424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  <w:tc>
          <w:tcPr>
            <w:tcW w:w="424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100,0</w:t>
            </w:r>
          </w:p>
        </w:tc>
      </w:tr>
      <w:tr w:rsidR="002D12E6" w:rsidRPr="002D12E6" w:rsidTr="002D12E6">
        <w:trPr>
          <w:trHeight w:val="276"/>
        </w:trPr>
        <w:tc>
          <w:tcPr>
            <w:tcW w:w="26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89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Цветочное</w:t>
            </w:r>
            <w:r w:rsidRPr="002D12E6">
              <w:rPr>
                <w:rFonts w:ascii="Arial" w:hAnsi="Arial" w:cs="Arial"/>
                <w:spacing w:val="-10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sz w:val="18"/>
                <w:szCs w:val="18"/>
              </w:rPr>
              <w:t>оформление</w:t>
            </w:r>
          </w:p>
        </w:tc>
        <w:tc>
          <w:tcPr>
            <w:tcW w:w="353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шт.</w:t>
            </w:r>
          </w:p>
        </w:tc>
        <w:tc>
          <w:tcPr>
            <w:tcW w:w="494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636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565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424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424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424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424" w:type="pct"/>
            <w:shd w:val="clear" w:color="auto" w:fill="auto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74</w:t>
            </w:r>
          </w:p>
        </w:tc>
      </w:tr>
    </w:tbl>
    <w:p w:rsidR="002D12E6" w:rsidRPr="002D12E6" w:rsidRDefault="002D12E6" w:rsidP="002D12E6">
      <w:pPr>
        <w:autoSpaceDE w:val="0"/>
        <w:autoSpaceDN w:val="0"/>
        <w:jc w:val="both"/>
        <w:rPr>
          <w:rFonts w:ascii="Arial" w:hAnsi="Arial" w:cs="Arial"/>
          <w:b/>
          <w:bCs/>
          <w:sz w:val="20"/>
          <w:szCs w:val="20"/>
        </w:rPr>
      </w:pPr>
    </w:p>
    <w:p w:rsidR="002D12E6" w:rsidRPr="002D12E6" w:rsidRDefault="002D12E6" w:rsidP="002D12E6">
      <w:pPr>
        <w:autoSpaceDE w:val="0"/>
        <w:autoSpaceDN w:val="0"/>
        <w:ind w:firstLine="709"/>
        <w:jc w:val="center"/>
        <w:rPr>
          <w:rFonts w:ascii="Arial" w:hAnsi="Arial" w:cs="Arial"/>
          <w:b/>
          <w:bCs/>
          <w:sz w:val="20"/>
          <w:szCs w:val="20"/>
        </w:rPr>
      </w:pPr>
      <w:r w:rsidRPr="002D12E6">
        <w:rPr>
          <w:rFonts w:ascii="Arial" w:hAnsi="Arial" w:cs="Arial"/>
          <w:b/>
          <w:bCs/>
          <w:sz w:val="20"/>
          <w:szCs w:val="20"/>
        </w:rPr>
        <w:t>2.3</w:t>
      </w:r>
      <w:r w:rsidRPr="002D12E6">
        <w:rPr>
          <w:rFonts w:ascii="Arial" w:hAnsi="Arial" w:cs="Arial"/>
          <w:b/>
          <w:bCs/>
          <w:iCs/>
          <w:sz w:val="20"/>
          <w:szCs w:val="20"/>
        </w:rPr>
        <w:t xml:space="preserve"> Подпрограмма «Организация и содержание мест захоронений»</w:t>
      </w:r>
      <w:r w:rsidRPr="002D12E6">
        <w:rPr>
          <w:rFonts w:ascii="Arial" w:hAnsi="Arial" w:cs="Arial"/>
          <w:b/>
          <w:bCs/>
          <w:sz w:val="20"/>
          <w:szCs w:val="20"/>
        </w:rPr>
        <w:t>.</w:t>
      </w:r>
    </w:p>
    <w:p w:rsidR="002D12E6" w:rsidRPr="002D12E6" w:rsidRDefault="002D12E6" w:rsidP="002D12E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На территории рабочего поселка Маслянино имеется 2 </w:t>
      </w:r>
      <w:proofErr w:type="gramStart"/>
      <w:r w:rsidRPr="002D12E6">
        <w:rPr>
          <w:rFonts w:ascii="Arial" w:hAnsi="Arial" w:cs="Arial"/>
          <w:sz w:val="20"/>
          <w:szCs w:val="20"/>
        </w:rPr>
        <w:t>действующих</w:t>
      </w:r>
      <w:proofErr w:type="gramEnd"/>
      <w:r w:rsidRPr="002D12E6">
        <w:rPr>
          <w:rFonts w:ascii="Arial" w:hAnsi="Arial" w:cs="Arial"/>
          <w:sz w:val="20"/>
          <w:szCs w:val="20"/>
        </w:rPr>
        <w:t xml:space="preserve"> кладбища.</w:t>
      </w:r>
    </w:p>
    <w:p w:rsidR="002D12E6" w:rsidRPr="002D12E6" w:rsidRDefault="002D12E6" w:rsidP="002D12E6">
      <w:pPr>
        <w:ind w:firstLine="720"/>
        <w:jc w:val="both"/>
        <w:rPr>
          <w:rFonts w:ascii="Arial" w:hAnsi="Arial" w:cs="Arial"/>
          <w:color w:val="FF0000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lastRenderedPageBreak/>
        <w:t xml:space="preserve"> К числу основных проблем в части организации содержания мест захоронения относятся следующие:</w:t>
      </w:r>
    </w:p>
    <w:p w:rsidR="002D12E6" w:rsidRPr="002D12E6" w:rsidRDefault="002D12E6" w:rsidP="002D12E6">
      <w:pPr>
        <w:ind w:firstLine="720"/>
        <w:jc w:val="both"/>
        <w:rPr>
          <w:rFonts w:ascii="Arial" w:hAnsi="Arial" w:cs="Arial"/>
          <w:bCs/>
          <w:sz w:val="20"/>
          <w:szCs w:val="20"/>
        </w:rPr>
      </w:pPr>
      <w:r w:rsidRPr="002D12E6">
        <w:rPr>
          <w:rFonts w:ascii="Arial" w:hAnsi="Arial" w:cs="Arial"/>
          <w:bCs/>
          <w:sz w:val="20"/>
          <w:szCs w:val="20"/>
        </w:rPr>
        <w:t>- недостаточный уровень содержания мест захоронения.</w:t>
      </w:r>
    </w:p>
    <w:p w:rsidR="002D12E6" w:rsidRPr="002D12E6" w:rsidRDefault="002D12E6" w:rsidP="002D12E6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- отсутствие контейнерных площадок и недостаточное количество контейнеров для мусора, что приводит к несанкционированным свалкам.  </w:t>
      </w:r>
    </w:p>
    <w:p w:rsidR="002D12E6" w:rsidRPr="002D12E6" w:rsidRDefault="002D12E6" w:rsidP="002D12E6">
      <w:pPr>
        <w:ind w:firstLine="720"/>
        <w:jc w:val="both"/>
        <w:rPr>
          <w:rFonts w:ascii="Arial" w:hAnsi="Arial" w:cs="Arial"/>
          <w:bCs/>
          <w:sz w:val="20"/>
          <w:szCs w:val="20"/>
        </w:rPr>
      </w:pPr>
      <w:r w:rsidRPr="002D12E6">
        <w:rPr>
          <w:rFonts w:ascii="Arial" w:hAnsi="Arial" w:cs="Arial"/>
          <w:bCs/>
          <w:sz w:val="20"/>
          <w:szCs w:val="20"/>
        </w:rPr>
        <w:t>- низкая инженерно-техническая оснащенность мест захоронения.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2D12E6">
        <w:rPr>
          <w:rFonts w:ascii="Arial" w:hAnsi="Arial" w:cs="Arial"/>
          <w:color w:val="000000"/>
          <w:sz w:val="20"/>
          <w:szCs w:val="20"/>
        </w:rPr>
        <w:t>Показатели,</w:t>
      </w:r>
      <w:r w:rsidRPr="002D12E6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2D12E6">
        <w:rPr>
          <w:rFonts w:ascii="Arial" w:hAnsi="Arial" w:cs="Arial"/>
          <w:color w:val="000000"/>
          <w:sz w:val="20"/>
          <w:szCs w:val="20"/>
        </w:rPr>
        <w:t>характеризующие</w:t>
      </w:r>
      <w:r w:rsidRPr="002D12E6">
        <w:rPr>
          <w:rFonts w:ascii="Arial" w:hAnsi="Arial" w:cs="Arial"/>
          <w:color w:val="000000"/>
          <w:spacing w:val="3"/>
          <w:sz w:val="20"/>
          <w:szCs w:val="20"/>
        </w:rPr>
        <w:t xml:space="preserve"> </w:t>
      </w:r>
      <w:r w:rsidRPr="002D12E6">
        <w:rPr>
          <w:rFonts w:ascii="Arial" w:hAnsi="Arial" w:cs="Arial"/>
          <w:color w:val="000000"/>
          <w:sz w:val="20"/>
          <w:szCs w:val="20"/>
        </w:rPr>
        <w:t>содержание</w:t>
      </w:r>
      <w:r w:rsidRPr="002D12E6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2D12E6">
        <w:rPr>
          <w:rFonts w:ascii="Arial" w:hAnsi="Arial" w:cs="Arial"/>
          <w:color w:val="000000"/>
          <w:sz w:val="20"/>
          <w:szCs w:val="20"/>
        </w:rPr>
        <w:t>территорий</w:t>
      </w:r>
      <w:r w:rsidRPr="002D12E6">
        <w:rPr>
          <w:rFonts w:ascii="Arial" w:hAnsi="Arial" w:cs="Arial"/>
          <w:color w:val="000000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color w:val="000000"/>
          <w:sz w:val="20"/>
          <w:szCs w:val="20"/>
        </w:rPr>
        <w:t>общего</w:t>
      </w:r>
      <w:r w:rsidRPr="002D12E6">
        <w:rPr>
          <w:rFonts w:ascii="Arial" w:hAnsi="Arial" w:cs="Arial"/>
          <w:color w:val="000000"/>
          <w:spacing w:val="-67"/>
          <w:sz w:val="20"/>
          <w:szCs w:val="20"/>
        </w:rPr>
        <w:t xml:space="preserve"> </w:t>
      </w:r>
      <w:r w:rsidRPr="002D12E6">
        <w:rPr>
          <w:rFonts w:ascii="Arial" w:hAnsi="Arial" w:cs="Arial"/>
          <w:color w:val="000000"/>
          <w:sz w:val="20"/>
          <w:szCs w:val="20"/>
        </w:rPr>
        <w:t>пользования</w:t>
      </w:r>
      <w:r w:rsidRPr="002D12E6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  <w:r w:rsidRPr="002D12E6">
        <w:rPr>
          <w:rFonts w:ascii="Arial" w:hAnsi="Arial" w:cs="Arial"/>
          <w:color w:val="000000"/>
          <w:sz w:val="20"/>
          <w:szCs w:val="20"/>
        </w:rPr>
        <w:t>кладбищ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color w:val="000000"/>
          <w:sz w:val="20"/>
          <w:szCs w:val="20"/>
        </w:rPr>
      </w:pPr>
      <w:r w:rsidRPr="002D12E6">
        <w:rPr>
          <w:rFonts w:ascii="Arial" w:hAnsi="Arial" w:cs="Arial"/>
          <w:color w:val="000000"/>
          <w:sz w:val="20"/>
          <w:szCs w:val="20"/>
        </w:rPr>
        <w:t>Таблица</w:t>
      </w:r>
      <w:r w:rsidRPr="002D12E6">
        <w:rPr>
          <w:rFonts w:ascii="Arial" w:hAnsi="Arial" w:cs="Arial"/>
          <w:color w:val="000000"/>
          <w:spacing w:val="2"/>
          <w:sz w:val="20"/>
          <w:szCs w:val="20"/>
        </w:rPr>
        <w:t xml:space="preserve"> </w:t>
      </w:r>
      <w:r w:rsidRPr="002D12E6">
        <w:rPr>
          <w:rFonts w:ascii="Arial" w:hAnsi="Arial" w:cs="Arial"/>
          <w:color w:val="000000"/>
          <w:sz w:val="20"/>
          <w:szCs w:val="20"/>
        </w:rPr>
        <w:t>3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"/>
        <w:gridCol w:w="2523"/>
        <w:gridCol w:w="433"/>
        <w:gridCol w:w="490"/>
        <w:gridCol w:w="490"/>
        <w:gridCol w:w="550"/>
        <w:gridCol w:w="550"/>
        <w:gridCol w:w="550"/>
        <w:gridCol w:w="550"/>
        <w:gridCol w:w="550"/>
      </w:tblGrid>
      <w:tr w:rsidR="002D12E6" w:rsidRPr="002D12E6" w:rsidTr="002D12E6">
        <w:trPr>
          <w:trHeight w:val="551"/>
        </w:trPr>
        <w:tc>
          <w:tcPr>
            <w:tcW w:w="262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№</w:t>
            </w:r>
          </w:p>
        </w:tc>
        <w:tc>
          <w:tcPr>
            <w:tcW w:w="118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Наименование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Показателя</w:t>
            </w:r>
          </w:p>
        </w:tc>
        <w:tc>
          <w:tcPr>
            <w:tcW w:w="34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Ед.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изм.</w:t>
            </w:r>
          </w:p>
        </w:tc>
        <w:tc>
          <w:tcPr>
            <w:tcW w:w="41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2022</w:t>
            </w:r>
          </w:p>
        </w:tc>
        <w:tc>
          <w:tcPr>
            <w:tcW w:w="41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2023</w:t>
            </w:r>
          </w:p>
        </w:tc>
        <w:tc>
          <w:tcPr>
            <w:tcW w:w="41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2024</w:t>
            </w:r>
          </w:p>
        </w:tc>
        <w:tc>
          <w:tcPr>
            <w:tcW w:w="48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2025</w:t>
            </w:r>
          </w:p>
        </w:tc>
        <w:tc>
          <w:tcPr>
            <w:tcW w:w="48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2026</w:t>
            </w:r>
          </w:p>
        </w:tc>
        <w:tc>
          <w:tcPr>
            <w:tcW w:w="48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2027</w:t>
            </w:r>
          </w:p>
        </w:tc>
        <w:tc>
          <w:tcPr>
            <w:tcW w:w="48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2028</w:t>
            </w:r>
          </w:p>
        </w:tc>
      </w:tr>
      <w:tr w:rsidR="002D12E6" w:rsidRPr="002D12E6" w:rsidTr="002D12E6">
        <w:trPr>
          <w:trHeight w:val="372"/>
        </w:trPr>
        <w:tc>
          <w:tcPr>
            <w:tcW w:w="262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1</w:t>
            </w:r>
          </w:p>
        </w:tc>
        <w:tc>
          <w:tcPr>
            <w:tcW w:w="118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Площадь</w:t>
            </w:r>
            <w:r w:rsidRPr="002D12E6">
              <w:rPr>
                <w:rFonts w:ascii="Arial" w:hAnsi="Arial" w:cs="Arial"/>
                <w:color w:val="181818"/>
                <w:spacing w:val="1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color w:val="181818"/>
                <w:spacing w:val="-1"/>
                <w:sz w:val="18"/>
                <w:szCs w:val="18"/>
              </w:rPr>
              <w:t xml:space="preserve">территории 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Кладбищ</w:t>
            </w:r>
          </w:p>
        </w:tc>
        <w:tc>
          <w:tcPr>
            <w:tcW w:w="34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га</w:t>
            </w:r>
            <w:proofErr w:type="gramEnd"/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.</w:t>
            </w:r>
          </w:p>
        </w:tc>
        <w:tc>
          <w:tcPr>
            <w:tcW w:w="41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14,8</w:t>
            </w:r>
          </w:p>
        </w:tc>
        <w:tc>
          <w:tcPr>
            <w:tcW w:w="41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27,04</w:t>
            </w:r>
          </w:p>
        </w:tc>
        <w:tc>
          <w:tcPr>
            <w:tcW w:w="41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27,04</w:t>
            </w:r>
          </w:p>
        </w:tc>
        <w:tc>
          <w:tcPr>
            <w:tcW w:w="48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27,04</w:t>
            </w:r>
          </w:p>
        </w:tc>
        <w:tc>
          <w:tcPr>
            <w:tcW w:w="48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27,04</w:t>
            </w:r>
          </w:p>
        </w:tc>
        <w:tc>
          <w:tcPr>
            <w:tcW w:w="48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27,04</w:t>
            </w:r>
          </w:p>
        </w:tc>
        <w:tc>
          <w:tcPr>
            <w:tcW w:w="48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27,04</w:t>
            </w:r>
          </w:p>
        </w:tc>
      </w:tr>
      <w:tr w:rsidR="002D12E6" w:rsidRPr="002D12E6" w:rsidTr="002D12E6">
        <w:trPr>
          <w:trHeight w:val="762"/>
        </w:trPr>
        <w:tc>
          <w:tcPr>
            <w:tcW w:w="262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3</w:t>
            </w:r>
          </w:p>
        </w:tc>
        <w:tc>
          <w:tcPr>
            <w:tcW w:w="118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Содержание</w:t>
            </w:r>
            <w:r w:rsidRPr="002D12E6">
              <w:rPr>
                <w:rFonts w:ascii="Arial" w:hAnsi="Arial" w:cs="Arial"/>
                <w:color w:val="181818"/>
                <w:spacing w:val="-57"/>
                <w:sz w:val="18"/>
                <w:szCs w:val="18"/>
              </w:rPr>
              <w:t xml:space="preserve">  </w:t>
            </w: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территории</w:t>
            </w:r>
            <w:r w:rsidRPr="002D12E6">
              <w:rPr>
                <w:rFonts w:ascii="Arial" w:hAnsi="Arial" w:cs="Arial"/>
                <w:color w:val="181818"/>
                <w:spacing w:val="1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общего</w:t>
            </w:r>
            <w:r w:rsidRPr="002D12E6">
              <w:rPr>
                <w:rFonts w:ascii="Arial" w:hAnsi="Arial" w:cs="Arial"/>
                <w:color w:val="181818"/>
                <w:spacing w:val="1"/>
                <w:sz w:val="18"/>
                <w:szCs w:val="18"/>
              </w:rPr>
              <w:t> </w:t>
            </w:r>
            <w:r w:rsidRPr="002D12E6">
              <w:rPr>
                <w:rFonts w:ascii="Arial" w:hAnsi="Arial" w:cs="Arial"/>
                <w:color w:val="181818"/>
                <w:spacing w:val="-1"/>
                <w:sz w:val="18"/>
                <w:szCs w:val="18"/>
              </w:rPr>
              <w:t>пользования</w:t>
            </w:r>
            <w:r w:rsidRPr="002D12E6">
              <w:rPr>
                <w:rFonts w:ascii="Arial" w:hAnsi="Arial" w:cs="Arial"/>
                <w:color w:val="181818"/>
                <w:spacing w:val="-57"/>
                <w:sz w:val="18"/>
                <w:szCs w:val="18"/>
              </w:rPr>
              <w:t xml:space="preserve">   </w:t>
            </w: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 xml:space="preserve"> 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 xml:space="preserve">Кладбищ </w:t>
            </w:r>
          </w:p>
        </w:tc>
        <w:tc>
          <w:tcPr>
            <w:tcW w:w="34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color w:val="181818"/>
                <w:sz w:val="18"/>
                <w:szCs w:val="18"/>
              </w:rPr>
              <w:t>тыс. руб.</w:t>
            </w:r>
          </w:p>
        </w:tc>
        <w:tc>
          <w:tcPr>
            <w:tcW w:w="41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807,5</w:t>
            </w:r>
          </w:p>
        </w:tc>
        <w:tc>
          <w:tcPr>
            <w:tcW w:w="41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830,0</w:t>
            </w:r>
          </w:p>
        </w:tc>
        <w:tc>
          <w:tcPr>
            <w:tcW w:w="41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1400,0</w:t>
            </w:r>
          </w:p>
        </w:tc>
        <w:tc>
          <w:tcPr>
            <w:tcW w:w="48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1400,0</w:t>
            </w:r>
          </w:p>
        </w:tc>
        <w:tc>
          <w:tcPr>
            <w:tcW w:w="48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1400,0</w:t>
            </w:r>
          </w:p>
        </w:tc>
        <w:tc>
          <w:tcPr>
            <w:tcW w:w="48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1400,0</w:t>
            </w:r>
          </w:p>
        </w:tc>
        <w:tc>
          <w:tcPr>
            <w:tcW w:w="488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1400,0</w:t>
            </w:r>
          </w:p>
        </w:tc>
      </w:tr>
    </w:tbl>
    <w:p w:rsidR="002D12E6" w:rsidRPr="002D12E6" w:rsidRDefault="002D12E6" w:rsidP="002D12E6">
      <w:pPr>
        <w:tabs>
          <w:tab w:val="left" w:pos="3435"/>
          <w:tab w:val="center" w:pos="5031"/>
        </w:tabs>
        <w:rPr>
          <w:rFonts w:ascii="Arial" w:hAnsi="Arial" w:cs="Arial"/>
          <w:b/>
          <w:bCs/>
          <w:sz w:val="20"/>
          <w:szCs w:val="20"/>
        </w:rPr>
      </w:pPr>
    </w:p>
    <w:p w:rsidR="002D12E6" w:rsidRPr="002D12E6" w:rsidRDefault="002D12E6" w:rsidP="002D12E6">
      <w:pPr>
        <w:tabs>
          <w:tab w:val="left" w:pos="3435"/>
          <w:tab w:val="center" w:pos="5031"/>
        </w:tabs>
        <w:ind w:firstLine="709"/>
        <w:rPr>
          <w:rFonts w:ascii="Arial" w:hAnsi="Arial" w:cs="Arial"/>
          <w:b/>
          <w:bCs/>
          <w:sz w:val="20"/>
          <w:szCs w:val="20"/>
        </w:rPr>
      </w:pPr>
      <w:r w:rsidRPr="002D12E6">
        <w:rPr>
          <w:rFonts w:ascii="Arial" w:hAnsi="Arial" w:cs="Arial"/>
          <w:b/>
          <w:bCs/>
          <w:sz w:val="20"/>
          <w:szCs w:val="20"/>
        </w:rPr>
        <w:t xml:space="preserve">2.4 </w:t>
      </w:r>
      <w:r w:rsidRPr="002D12E6">
        <w:rPr>
          <w:rFonts w:ascii="Arial" w:hAnsi="Arial" w:cs="Arial"/>
          <w:b/>
          <w:bCs/>
          <w:iCs/>
          <w:sz w:val="20"/>
          <w:szCs w:val="20"/>
        </w:rPr>
        <w:t>Подпрограмма «Прочие мероприятия  по благоустройству территории рабочего поселка Маслянино»</w:t>
      </w:r>
      <w:r w:rsidRPr="002D12E6">
        <w:rPr>
          <w:rFonts w:ascii="Arial" w:hAnsi="Arial" w:cs="Arial"/>
          <w:b/>
          <w:bCs/>
          <w:sz w:val="20"/>
          <w:szCs w:val="20"/>
        </w:rPr>
        <w:t>.</w:t>
      </w:r>
    </w:p>
    <w:p w:rsidR="002D12E6" w:rsidRPr="002D12E6" w:rsidRDefault="002D12E6" w:rsidP="002D12E6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Основная причина – захламление  территорий путем несанкционированной выгрузки бытовых и строительных отходов организациями, предприятиями и жителями рабочего поселка Маслянино.  Особое внимание надо уделить решению данной проблемы, проводя разъяснительные работы с населением и предприятиями, а также обеспечивать финансирование мероприятий по ликвидации несанкционированных свалок.</w:t>
      </w:r>
    </w:p>
    <w:p w:rsidR="002D12E6" w:rsidRPr="002D12E6" w:rsidRDefault="002D12E6" w:rsidP="002D12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Для нормального функционирования сельского поселения имеет большое значение инженерное благоустройство его территорий.</w:t>
      </w:r>
      <w:r w:rsidRPr="002D12E6">
        <w:rPr>
          <w:rFonts w:ascii="Arial" w:hAnsi="Arial" w:cs="Arial"/>
          <w:sz w:val="20"/>
          <w:szCs w:val="20"/>
        </w:rPr>
        <w:br/>
        <w:t>Инженерное благоустройство территорий включает в себя такие вопросы, как обустройство детских площадок, площадок для мусорных контейнеров мест общего пользования, ремонт ограждений и т.д.</w:t>
      </w:r>
    </w:p>
    <w:p w:rsidR="002D12E6" w:rsidRPr="002D12E6" w:rsidRDefault="002D12E6" w:rsidP="002D12E6">
      <w:pPr>
        <w:ind w:firstLine="709"/>
        <w:jc w:val="both"/>
        <w:rPr>
          <w:rFonts w:ascii="Arial" w:hAnsi="Arial" w:cs="Arial"/>
          <w:bCs/>
          <w:sz w:val="20"/>
          <w:szCs w:val="20"/>
        </w:rPr>
      </w:pPr>
      <w:r w:rsidRPr="002D12E6">
        <w:rPr>
          <w:rFonts w:ascii="Arial" w:hAnsi="Arial" w:cs="Arial"/>
          <w:bCs/>
          <w:sz w:val="20"/>
          <w:szCs w:val="20"/>
        </w:rPr>
        <w:t>Оборудование детских площадок должно создать для детей мир воображения, развивать умственные, физические способности детей.</w:t>
      </w:r>
    </w:p>
    <w:p w:rsidR="002D12E6" w:rsidRPr="002D12E6" w:rsidRDefault="002D12E6" w:rsidP="002D12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Для населения среднего и старшего возраста зоны отдыха должны создавать атмосферу покоя, душевного комфорта.</w:t>
      </w:r>
    </w:p>
    <w:p w:rsidR="002D12E6" w:rsidRPr="002D12E6" w:rsidRDefault="002D12E6" w:rsidP="002D12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Уборка территории от мусора и сорной растительности.</w:t>
      </w:r>
    </w:p>
    <w:p w:rsidR="002D12E6" w:rsidRPr="002D12E6" w:rsidRDefault="002D12E6" w:rsidP="002D12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Проведение работ по удаление сухостойных, больных и аварийных деревьев позволит </w:t>
      </w:r>
      <w:proofErr w:type="gramStart"/>
      <w:r w:rsidRPr="002D12E6">
        <w:rPr>
          <w:rFonts w:ascii="Arial" w:hAnsi="Arial" w:cs="Arial"/>
          <w:sz w:val="20"/>
          <w:szCs w:val="20"/>
        </w:rPr>
        <w:t>избежать</w:t>
      </w:r>
      <w:proofErr w:type="gramEnd"/>
      <w:r w:rsidRPr="002D12E6">
        <w:rPr>
          <w:rFonts w:ascii="Arial" w:hAnsi="Arial" w:cs="Arial"/>
          <w:sz w:val="20"/>
          <w:szCs w:val="20"/>
        </w:rPr>
        <w:t xml:space="preserve"> аварийные ситуации.</w:t>
      </w:r>
    </w:p>
    <w:p w:rsidR="002D12E6" w:rsidRPr="002D12E6" w:rsidRDefault="002D12E6" w:rsidP="002D12E6">
      <w:pPr>
        <w:ind w:firstLine="709"/>
        <w:jc w:val="both"/>
        <w:rPr>
          <w:rFonts w:ascii="Arial" w:hAnsi="Arial" w:cs="Arial"/>
          <w:spacing w:val="-67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lastRenderedPageBreak/>
        <w:t>На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регулярной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основе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 органом местного самоуправления </w:t>
      </w:r>
      <w:r w:rsidRPr="002D12E6">
        <w:rPr>
          <w:rFonts w:ascii="Arial" w:hAnsi="Arial" w:cs="Arial"/>
          <w:sz w:val="20"/>
          <w:szCs w:val="20"/>
        </w:rPr>
        <w:t>осуществляется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вывоз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мусора,</w:t>
      </w:r>
      <w:r w:rsidRPr="002D12E6">
        <w:rPr>
          <w:rFonts w:ascii="Arial" w:hAnsi="Arial" w:cs="Arial"/>
          <w:spacing w:val="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образующегося при проведении субботников, ликвидации стихийных свалок.</w:t>
      </w:r>
      <w:r w:rsidRPr="002D12E6">
        <w:rPr>
          <w:rFonts w:ascii="Arial" w:hAnsi="Arial" w:cs="Arial"/>
          <w:spacing w:val="-67"/>
          <w:sz w:val="20"/>
          <w:szCs w:val="20"/>
        </w:rPr>
        <w:t> </w:t>
      </w:r>
    </w:p>
    <w:p w:rsidR="002D12E6" w:rsidRPr="002D12E6" w:rsidRDefault="002D12E6" w:rsidP="002D12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Ежегодно в</w:t>
      </w:r>
      <w:r w:rsidRPr="002D12E6">
        <w:rPr>
          <w:rFonts w:ascii="Arial" w:hAnsi="Arial" w:cs="Arial"/>
          <w:spacing w:val="-2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рамках</w:t>
      </w:r>
      <w:r w:rsidRPr="002D12E6">
        <w:rPr>
          <w:rFonts w:ascii="Arial" w:hAnsi="Arial" w:cs="Arial"/>
          <w:spacing w:val="-3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их содержания</w:t>
      </w:r>
      <w:r w:rsidRPr="002D12E6">
        <w:rPr>
          <w:rFonts w:ascii="Arial" w:hAnsi="Arial" w:cs="Arial"/>
          <w:spacing w:val="68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проводятся:</w:t>
      </w:r>
    </w:p>
    <w:p w:rsidR="002D12E6" w:rsidRPr="002D12E6" w:rsidRDefault="002D12E6" w:rsidP="002D12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ремонт</w:t>
      </w:r>
      <w:r w:rsidRPr="002D12E6">
        <w:rPr>
          <w:rFonts w:ascii="Arial" w:hAnsi="Arial" w:cs="Arial"/>
          <w:spacing w:val="-8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и</w:t>
      </w:r>
      <w:r w:rsidRPr="002D12E6">
        <w:rPr>
          <w:rFonts w:ascii="Arial" w:hAnsi="Arial" w:cs="Arial"/>
          <w:spacing w:val="-3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обустройство</w:t>
      </w:r>
      <w:r w:rsidRPr="002D12E6">
        <w:rPr>
          <w:rFonts w:ascii="Arial" w:hAnsi="Arial" w:cs="Arial"/>
          <w:spacing w:val="-2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газонов,</w:t>
      </w:r>
      <w:r w:rsidRPr="002D12E6">
        <w:rPr>
          <w:rFonts w:ascii="Arial" w:hAnsi="Arial" w:cs="Arial"/>
          <w:spacing w:val="-5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их</w:t>
      </w:r>
      <w:r w:rsidRPr="002D12E6">
        <w:rPr>
          <w:rFonts w:ascii="Arial" w:hAnsi="Arial" w:cs="Arial"/>
          <w:spacing w:val="-2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выкашивание;</w:t>
      </w:r>
    </w:p>
    <w:p w:rsidR="002D12E6" w:rsidRPr="002D12E6" w:rsidRDefault="002D12E6" w:rsidP="002D12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снос аварийных и обрезка утративших декоративную ценность</w:t>
      </w:r>
      <w:r w:rsidRPr="002D12E6">
        <w:rPr>
          <w:rFonts w:ascii="Arial" w:hAnsi="Arial" w:cs="Arial"/>
          <w:spacing w:val="-67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деревьев,</w:t>
      </w:r>
      <w:r w:rsidRPr="002D12E6">
        <w:rPr>
          <w:rFonts w:ascii="Arial" w:hAnsi="Arial" w:cs="Arial"/>
          <w:spacing w:val="-2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вырезка поросли у</w:t>
      </w:r>
      <w:r w:rsidRPr="002D12E6">
        <w:rPr>
          <w:rFonts w:ascii="Arial" w:hAnsi="Arial" w:cs="Arial"/>
          <w:spacing w:val="-6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деревьев,</w:t>
      </w:r>
      <w:r w:rsidRPr="002D12E6">
        <w:rPr>
          <w:rFonts w:ascii="Arial" w:hAnsi="Arial" w:cs="Arial"/>
          <w:spacing w:val="-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побелка</w:t>
      </w:r>
      <w:r w:rsidRPr="002D12E6">
        <w:rPr>
          <w:rFonts w:ascii="Arial" w:hAnsi="Arial" w:cs="Arial"/>
          <w:spacing w:val="-1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стволов;</w:t>
      </w:r>
    </w:p>
    <w:p w:rsidR="002D12E6" w:rsidRPr="002D12E6" w:rsidRDefault="002D12E6" w:rsidP="002D12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посадка</w:t>
      </w:r>
      <w:r w:rsidRPr="002D12E6">
        <w:rPr>
          <w:rFonts w:ascii="Arial" w:hAnsi="Arial" w:cs="Arial"/>
          <w:spacing w:val="-4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деревьев;</w:t>
      </w:r>
    </w:p>
    <w:p w:rsidR="002D12E6" w:rsidRPr="002D12E6" w:rsidRDefault="002D12E6" w:rsidP="002D12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цветочное</w:t>
      </w:r>
      <w:r w:rsidRPr="002D12E6">
        <w:rPr>
          <w:rFonts w:ascii="Arial" w:hAnsi="Arial" w:cs="Arial"/>
          <w:spacing w:val="-6"/>
          <w:sz w:val="20"/>
          <w:szCs w:val="20"/>
        </w:rPr>
        <w:t> </w:t>
      </w:r>
      <w:r w:rsidRPr="002D12E6">
        <w:rPr>
          <w:rFonts w:ascii="Arial" w:hAnsi="Arial" w:cs="Arial"/>
          <w:sz w:val="20"/>
          <w:szCs w:val="20"/>
        </w:rPr>
        <w:t>оформление.</w:t>
      </w:r>
    </w:p>
    <w:p w:rsidR="002D12E6" w:rsidRPr="002D12E6" w:rsidRDefault="002D12E6" w:rsidP="002D12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На сегодняшний день возникла необходимость комплексного подхода к решению задач улучшения благоустройства территории  за счет привлечения средств бюджета.</w:t>
      </w:r>
    </w:p>
    <w:p w:rsidR="002D12E6" w:rsidRPr="002D12E6" w:rsidRDefault="002D12E6" w:rsidP="002D12E6">
      <w:pPr>
        <w:ind w:firstLine="709"/>
        <w:jc w:val="center"/>
        <w:rPr>
          <w:rFonts w:ascii="Arial" w:hAnsi="Arial" w:cs="Arial"/>
          <w:color w:val="181818"/>
          <w:sz w:val="20"/>
          <w:szCs w:val="20"/>
        </w:rPr>
      </w:pPr>
    </w:p>
    <w:p w:rsidR="002D12E6" w:rsidRPr="002D12E6" w:rsidRDefault="002D12E6" w:rsidP="002D12E6">
      <w:pPr>
        <w:ind w:firstLine="709"/>
        <w:rPr>
          <w:rFonts w:ascii="Arial" w:hAnsi="Arial" w:cs="Arial"/>
          <w:color w:val="000000"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>Раздел 3. Основные цели и задачи Программы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ab/>
      </w:r>
      <w:r w:rsidRPr="002D12E6">
        <w:rPr>
          <w:rFonts w:ascii="Arial" w:hAnsi="Arial" w:cs="Arial"/>
          <w:sz w:val="20"/>
          <w:szCs w:val="20"/>
        </w:rPr>
        <w:t xml:space="preserve">Цели: 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-совершенствование системы комплексного благоустройства территории рабочего поселка Маслянино, создание комфортных условий проживания и отдыха населения;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повышение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уровня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внешнего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благоустройства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и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санитарного содержания муниципального образования;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 активизация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работ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по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благоустройству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территории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поселения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в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границах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муниципального образования,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реконструкции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систем</w:t>
      </w:r>
      <w:r w:rsidRPr="002D12E6">
        <w:rPr>
          <w:rFonts w:ascii="Arial" w:hAnsi="Arial" w:cs="Arial"/>
          <w:spacing w:val="-4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наружного освещения</w:t>
      </w:r>
      <w:r w:rsidRPr="002D12E6">
        <w:rPr>
          <w:rFonts w:ascii="Arial" w:hAnsi="Arial" w:cs="Arial"/>
          <w:spacing w:val="-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улиц;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развитие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и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поддержка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инициатив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жителей</w:t>
      </w:r>
      <w:r w:rsidRPr="002D12E6">
        <w:rPr>
          <w:rFonts w:ascii="Arial" w:hAnsi="Arial" w:cs="Arial"/>
          <w:spacing w:val="1"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рабочего поселка Маслянино по благоустройству территорий поселения.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</w:p>
    <w:p w:rsidR="002D12E6" w:rsidRPr="002D12E6" w:rsidRDefault="002D12E6" w:rsidP="002D12E6">
      <w:pPr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ab/>
        <w:t>Задачи:</w:t>
      </w:r>
    </w:p>
    <w:p w:rsidR="002D12E6" w:rsidRPr="002D12E6" w:rsidRDefault="002D12E6" w:rsidP="002D12E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noProof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- </w:t>
      </w:r>
      <w:r w:rsidRPr="002D12E6">
        <w:rPr>
          <w:rFonts w:ascii="Arial" w:hAnsi="Arial" w:cs="Arial"/>
          <w:noProof/>
          <w:sz w:val="20"/>
          <w:szCs w:val="20"/>
        </w:rPr>
        <w:t>обслуживание систем уличного освещения.</w:t>
      </w:r>
    </w:p>
    <w:p w:rsidR="002D12E6" w:rsidRPr="002D12E6" w:rsidRDefault="002D12E6" w:rsidP="002D12E6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noProof/>
          <w:sz w:val="20"/>
          <w:szCs w:val="20"/>
        </w:rPr>
      </w:pPr>
      <w:r w:rsidRPr="002D12E6">
        <w:rPr>
          <w:rFonts w:ascii="Arial" w:hAnsi="Arial" w:cs="Arial"/>
          <w:noProof/>
          <w:sz w:val="20"/>
          <w:szCs w:val="20"/>
        </w:rPr>
        <w:t>- обеспечение  надежности  и  долговечности работы систем наружного освещения.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 озеленение.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- </w:t>
      </w:r>
      <w:r w:rsidRPr="002D12E6">
        <w:rPr>
          <w:rFonts w:ascii="Arial" w:eastAsia="Calibri" w:hAnsi="Arial" w:cs="Arial"/>
          <w:sz w:val="20"/>
          <w:szCs w:val="20"/>
          <w:lang w:eastAsia="en-US"/>
        </w:rPr>
        <w:t>благоустройство на территориях общественного назначения.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организация и содержание мест захоронения.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организация взаимодействия между предприятиями, организациями и учреждениями при решении вопросов благоустройства рабочего поселка Маслянино.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 привлечение жителей к участию в решении проблем благоустройства рабочего поселка Маслянино.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 формирование среды, благоприятной для проживания населения.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-  </w:t>
      </w:r>
      <w:r w:rsidRPr="002D12E6">
        <w:rPr>
          <w:rFonts w:ascii="Arial" w:eastAsia="Calibri" w:hAnsi="Arial" w:cs="Arial"/>
          <w:sz w:val="20"/>
          <w:szCs w:val="20"/>
          <w:lang w:eastAsia="en-US"/>
        </w:rPr>
        <w:t>развитие</w:t>
      </w:r>
      <w:r w:rsidRPr="002D12E6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2D12E6">
        <w:rPr>
          <w:rFonts w:ascii="Arial" w:eastAsia="Calibri" w:hAnsi="Arial" w:cs="Arial"/>
          <w:sz w:val="20"/>
          <w:szCs w:val="20"/>
          <w:lang w:eastAsia="en-US"/>
        </w:rPr>
        <w:t>и</w:t>
      </w:r>
      <w:r w:rsidRPr="002D12E6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2D12E6">
        <w:rPr>
          <w:rFonts w:ascii="Arial" w:eastAsia="Calibri" w:hAnsi="Arial" w:cs="Arial"/>
          <w:sz w:val="20"/>
          <w:szCs w:val="20"/>
          <w:lang w:eastAsia="en-US"/>
        </w:rPr>
        <w:t>поддержка</w:t>
      </w:r>
      <w:r w:rsidRPr="002D12E6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2D12E6">
        <w:rPr>
          <w:rFonts w:ascii="Arial" w:eastAsia="Calibri" w:hAnsi="Arial" w:cs="Arial"/>
          <w:sz w:val="20"/>
          <w:szCs w:val="20"/>
          <w:lang w:eastAsia="en-US"/>
        </w:rPr>
        <w:t>инициатив</w:t>
      </w:r>
      <w:r w:rsidRPr="002D12E6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2D12E6">
        <w:rPr>
          <w:rFonts w:ascii="Arial" w:eastAsia="Calibri" w:hAnsi="Arial" w:cs="Arial"/>
          <w:sz w:val="20"/>
          <w:szCs w:val="20"/>
          <w:lang w:eastAsia="en-US"/>
        </w:rPr>
        <w:t>жителей</w:t>
      </w:r>
      <w:r w:rsidRPr="002D12E6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2D12E6">
        <w:rPr>
          <w:rFonts w:ascii="Arial" w:eastAsia="Calibri" w:hAnsi="Arial" w:cs="Arial"/>
          <w:sz w:val="20"/>
          <w:szCs w:val="20"/>
          <w:lang w:eastAsia="en-US"/>
        </w:rPr>
        <w:t xml:space="preserve">рабочего поселка Маслянино  по благоустройству  </w:t>
      </w:r>
      <w:r w:rsidRPr="002D12E6">
        <w:rPr>
          <w:rFonts w:ascii="Arial" w:eastAsia="Calibri" w:hAnsi="Arial" w:cs="Arial"/>
          <w:spacing w:val="1"/>
          <w:sz w:val="20"/>
          <w:szCs w:val="20"/>
          <w:lang w:eastAsia="en-US"/>
        </w:rPr>
        <w:t xml:space="preserve"> </w:t>
      </w:r>
      <w:r w:rsidRPr="002D12E6">
        <w:rPr>
          <w:rFonts w:ascii="Arial" w:eastAsia="Calibri" w:hAnsi="Arial" w:cs="Arial"/>
          <w:sz w:val="20"/>
          <w:szCs w:val="20"/>
          <w:lang w:eastAsia="en-US"/>
        </w:rPr>
        <w:t>территорий муниципального образования.</w:t>
      </w:r>
      <w:r w:rsidRPr="002D12E6">
        <w:rPr>
          <w:rFonts w:ascii="Arial" w:hAnsi="Arial" w:cs="Arial"/>
          <w:sz w:val="20"/>
          <w:szCs w:val="20"/>
        </w:rPr>
        <w:t xml:space="preserve">         </w:t>
      </w:r>
    </w:p>
    <w:p w:rsidR="002D12E6" w:rsidRPr="002D12E6" w:rsidRDefault="002D12E6" w:rsidP="002D12E6">
      <w:pPr>
        <w:jc w:val="center"/>
        <w:rPr>
          <w:rFonts w:ascii="Arial" w:hAnsi="Arial" w:cs="Arial"/>
          <w:b/>
          <w:sz w:val="20"/>
          <w:szCs w:val="20"/>
        </w:rPr>
      </w:pPr>
    </w:p>
    <w:p w:rsidR="002D12E6" w:rsidRPr="002D12E6" w:rsidRDefault="002D12E6" w:rsidP="002D12E6">
      <w:pPr>
        <w:ind w:firstLine="567"/>
        <w:rPr>
          <w:rFonts w:ascii="Arial" w:hAnsi="Arial" w:cs="Arial"/>
          <w:b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lastRenderedPageBreak/>
        <w:t xml:space="preserve"> Раздел 4. Сроки выполнения Программы</w:t>
      </w:r>
    </w:p>
    <w:p w:rsidR="002D12E6" w:rsidRPr="002D12E6" w:rsidRDefault="002D12E6" w:rsidP="002D12E6">
      <w:pPr>
        <w:ind w:firstLine="567"/>
        <w:rPr>
          <w:rFonts w:ascii="Arial" w:hAnsi="Arial" w:cs="Arial"/>
          <w:b/>
          <w:sz w:val="20"/>
          <w:szCs w:val="20"/>
        </w:rPr>
      </w:pPr>
    </w:p>
    <w:p w:rsidR="002D12E6" w:rsidRPr="002D12E6" w:rsidRDefault="002D12E6" w:rsidP="002D12E6">
      <w:pPr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 xml:space="preserve">         </w:t>
      </w:r>
      <w:r w:rsidRPr="002D12E6">
        <w:rPr>
          <w:rFonts w:ascii="Arial" w:hAnsi="Arial" w:cs="Arial"/>
          <w:sz w:val="20"/>
          <w:szCs w:val="20"/>
        </w:rPr>
        <w:t>Реализация Программы рассчитана на  2024 – 2028 годы.</w:t>
      </w:r>
    </w:p>
    <w:p w:rsidR="002D12E6" w:rsidRPr="002D12E6" w:rsidRDefault="002D12E6" w:rsidP="002D12E6">
      <w:pPr>
        <w:jc w:val="both"/>
        <w:rPr>
          <w:rFonts w:ascii="Arial" w:hAnsi="Arial" w:cs="Arial"/>
          <w:b/>
          <w:sz w:val="20"/>
          <w:szCs w:val="20"/>
        </w:rPr>
      </w:pPr>
    </w:p>
    <w:p w:rsidR="002D12E6" w:rsidRPr="002D12E6" w:rsidRDefault="002D12E6" w:rsidP="002D12E6">
      <w:pPr>
        <w:rPr>
          <w:rFonts w:ascii="Arial" w:hAnsi="Arial" w:cs="Arial"/>
          <w:b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 xml:space="preserve">         Раздел 5. Система программных мероприятий, ресурсное обеспечение Программы.</w:t>
      </w:r>
    </w:p>
    <w:p w:rsidR="002D12E6" w:rsidRPr="002D12E6" w:rsidRDefault="002D12E6" w:rsidP="002D12E6">
      <w:pPr>
        <w:rPr>
          <w:rFonts w:ascii="Arial" w:hAnsi="Arial" w:cs="Arial"/>
          <w:b/>
          <w:sz w:val="20"/>
          <w:szCs w:val="20"/>
        </w:rPr>
      </w:pPr>
    </w:p>
    <w:p w:rsidR="002D12E6" w:rsidRPr="002D12E6" w:rsidRDefault="002D12E6" w:rsidP="002D12E6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Перечень программных мероприятий, сроки их реализации, информация о необходимых ресурсах приведены в приложении к настоящей Программе.</w:t>
      </w:r>
    </w:p>
    <w:p w:rsidR="002D12E6" w:rsidRPr="002D12E6" w:rsidRDefault="002D12E6" w:rsidP="002D12E6">
      <w:pPr>
        <w:jc w:val="center"/>
        <w:rPr>
          <w:rFonts w:ascii="Arial" w:hAnsi="Arial" w:cs="Arial"/>
          <w:b/>
          <w:sz w:val="20"/>
          <w:szCs w:val="20"/>
        </w:rPr>
      </w:pPr>
    </w:p>
    <w:p w:rsidR="002D12E6" w:rsidRPr="002D12E6" w:rsidRDefault="002D12E6" w:rsidP="002D12E6">
      <w:pPr>
        <w:autoSpaceDE w:val="0"/>
        <w:autoSpaceDN w:val="0"/>
        <w:jc w:val="center"/>
        <w:rPr>
          <w:rFonts w:ascii="Arial" w:hAnsi="Arial" w:cs="Arial"/>
          <w:bCs/>
          <w:sz w:val="20"/>
          <w:szCs w:val="20"/>
        </w:rPr>
      </w:pPr>
      <w:r w:rsidRPr="002D12E6">
        <w:rPr>
          <w:rFonts w:ascii="Arial" w:hAnsi="Arial" w:cs="Arial"/>
          <w:b/>
          <w:bCs/>
          <w:sz w:val="20"/>
          <w:szCs w:val="20"/>
        </w:rPr>
        <w:t>Раздел 6. Финансовое обеспечение программных мероприятий</w:t>
      </w:r>
      <w:r w:rsidRPr="002D12E6">
        <w:rPr>
          <w:rFonts w:ascii="Arial" w:hAnsi="Arial" w:cs="Arial"/>
          <w:bCs/>
          <w:sz w:val="20"/>
          <w:szCs w:val="20"/>
        </w:rPr>
        <w:t>.</w:t>
      </w:r>
    </w:p>
    <w:p w:rsidR="002D12E6" w:rsidRPr="002D12E6" w:rsidRDefault="002D12E6" w:rsidP="002D12E6">
      <w:pPr>
        <w:autoSpaceDE w:val="0"/>
        <w:autoSpaceDN w:val="0"/>
        <w:jc w:val="center"/>
        <w:rPr>
          <w:rFonts w:ascii="Arial" w:hAnsi="Arial" w:cs="Arial"/>
          <w:bCs/>
          <w:sz w:val="20"/>
          <w:szCs w:val="20"/>
        </w:rPr>
      </w:pPr>
    </w:p>
    <w:p w:rsidR="002D12E6" w:rsidRPr="002D12E6" w:rsidRDefault="002D12E6" w:rsidP="002D12E6">
      <w:p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bCs/>
          <w:sz w:val="20"/>
          <w:szCs w:val="20"/>
        </w:rPr>
        <w:t xml:space="preserve">         </w:t>
      </w:r>
      <w:r w:rsidRPr="002D12E6">
        <w:rPr>
          <w:rFonts w:ascii="Arial" w:hAnsi="Arial" w:cs="Arial"/>
          <w:sz w:val="20"/>
          <w:szCs w:val="20"/>
        </w:rPr>
        <w:t>На реализацию мероприятий Программы  потребуется:</w:t>
      </w:r>
    </w:p>
    <w:p w:rsidR="002D12E6" w:rsidRPr="002D12E6" w:rsidRDefault="002D12E6" w:rsidP="002D12E6">
      <w:p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2"/>
        <w:gridCol w:w="690"/>
        <w:gridCol w:w="665"/>
        <w:gridCol w:w="665"/>
        <w:gridCol w:w="665"/>
        <w:gridCol w:w="665"/>
        <w:gridCol w:w="665"/>
        <w:gridCol w:w="1413"/>
      </w:tblGrid>
      <w:tr w:rsidR="002D12E6" w:rsidRPr="002D12E6" w:rsidTr="002D12E6">
        <w:trPr>
          <w:trHeight w:val="339"/>
        </w:trPr>
        <w:tc>
          <w:tcPr>
            <w:tcW w:w="1114" w:type="pct"/>
            <w:vMerge w:val="restar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Источники и объемы расходов по программе</w:t>
            </w:r>
          </w:p>
        </w:tc>
        <w:tc>
          <w:tcPr>
            <w:tcW w:w="3250" w:type="pct"/>
            <w:gridSpan w:val="6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Финансовые затраты, тыс. руб.</w:t>
            </w:r>
          </w:p>
        </w:tc>
        <w:tc>
          <w:tcPr>
            <w:tcW w:w="636" w:type="pct"/>
            <w:vMerge w:val="restar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Примечание</w:t>
            </w:r>
          </w:p>
        </w:tc>
      </w:tr>
      <w:tr w:rsidR="002D12E6" w:rsidRPr="002D12E6" w:rsidTr="002D12E6">
        <w:tc>
          <w:tcPr>
            <w:tcW w:w="1114" w:type="pct"/>
            <w:vMerge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pct"/>
            <w:vMerge w:val="restar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2684" w:type="pct"/>
            <w:gridSpan w:val="5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В том числе по годам реализации программы</w:t>
            </w:r>
          </w:p>
        </w:tc>
        <w:tc>
          <w:tcPr>
            <w:tcW w:w="636" w:type="pct"/>
            <w:vMerge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2E6" w:rsidRPr="002D12E6" w:rsidTr="002D12E6">
        <w:tc>
          <w:tcPr>
            <w:tcW w:w="1114" w:type="pct"/>
            <w:vMerge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pct"/>
            <w:vMerge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2024</w:t>
            </w:r>
          </w:p>
        </w:tc>
        <w:tc>
          <w:tcPr>
            <w:tcW w:w="49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49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2028</w:t>
            </w:r>
          </w:p>
        </w:tc>
        <w:tc>
          <w:tcPr>
            <w:tcW w:w="636" w:type="pct"/>
            <w:vMerge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D12E6" w:rsidRPr="002D12E6" w:rsidTr="002D12E6">
        <w:tc>
          <w:tcPr>
            <w:tcW w:w="111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Всего финансовых затрат,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в том числе за счет: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35 412,5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 9 892,5</w:t>
            </w:r>
          </w:p>
        </w:tc>
        <w:tc>
          <w:tcPr>
            <w:tcW w:w="49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6 380,0</w:t>
            </w:r>
          </w:p>
        </w:tc>
        <w:tc>
          <w:tcPr>
            <w:tcW w:w="49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6 380,0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 6 380,0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 6 380,0</w:t>
            </w:r>
          </w:p>
        </w:tc>
        <w:tc>
          <w:tcPr>
            <w:tcW w:w="63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D12E6" w:rsidRPr="002D12E6" w:rsidTr="002D12E6">
        <w:tc>
          <w:tcPr>
            <w:tcW w:w="111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средств федерального бюджета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9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9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2D12E6" w:rsidRPr="002D12E6" w:rsidTr="002D12E6">
        <w:trPr>
          <w:trHeight w:val="743"/>
        </w:trPr>
        <w:tc>
          <w:tcPr>
            <w:tcW w:w="111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средств областного бюджета НСО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2 500,0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2 500,0</w:t>
            </w:r>
          </w:p>
        </w:tc>
        <w:tc>
          <w:tcPr>
            <w:tcW w:w="49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9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3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 xml:space="preserve">Средства на </w:t>
            </w:r>
            <w:r w:rsidRPr="002D12E6">
              <w:rPr>
                <w:rFonts w:ascii="Arial" w:eastAsia="Calibri" w:hAnsi="Arial" w:cs="Arial"/>
                <w:sz w:val="18"/>
                <w:szCs w:val="18"/>
                <w:lang w:eastAsia="en-US"/>
              </w:rPr>
              <w:t>реализацию инициативных проектов</w:t>
            </w:r>
          </w:p>
        </w:tc>
      </w:tr>
      <w:tr w:rsidR="002D12E6" w:rsidRPr="002D12E6" w:rsidTr="002D12E6">
        <w:trPr>
          <w:trHeight w:val="2367"/>
        </w:trPr>
        <w:tc>
          <w:tcPr>
            <w:tcW w:w="1114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 xml:space="preserve">средств местного </w:t>
            </w:r>
            <w:proofErr w:type="gramStart"/>
            <w:r w:rsidRPr="002D12E6">
              <w:rPr>
                <w:rFonts w:ascii="Arial" w:hAnsi="Arial" w:cs="Arial"/>
                <w:sz w:val="18"/>
                <w:szCs w:val="18"/>
              </w:rPr>
              <w:t>бюджета</w:t>
            </w:r>
            <w:proofErr w:type="gramEnd"/>
            <w:r w:rsidRPr="002D12E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D12E6">
              <w:rPr>
                <w:rFonts w:ascii="Arial" w:eastAsia="Calibri" w:hAnsi="Arial" w:cs="Arial"/>
                <w:sz w:val="18"/>
                <w:szCs w:val="18"/>
                <w:lang w:eastAsia="en-US"/>
              </w:rPr>
              <w:t>в том числе с учетом мероприятий и задач по реализации инициативных проектов на территории муниципального образования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32 912,5</w:t>
            </w:r>
          </w:p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7 392,5</w:t>
            </w:r>
          </w:p>
        </w:tc>
        <w:tc>
          <w:tcPr>
            <w:tcW w:w="49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6 380,0</w:t>
            </w:r>
          </w:p>
        </w:tc>
        <w:tc>
          <w:tcPr>
            <w:tcW w:w="494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6 380,0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6 380,0</w:t>
            </w:r>
          </w:p>
        </w:tc>
        <w:tc>
          <w:tcPr>
            <w:tcW w:w="565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hAnsi="Arial" w:cs="Arial"/>
                <w:sz w:val="18"/>
                <w:szCs w:val="18"/>
              </w:rPr>
              <w:t>6 380,0</w:t>
            </w:r>
          </w:p>
        </w:tc>
        <w:tc>
          <w:tcPr>
            <w:tcW w:w="63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D12E6">
              <w:rPr>
                <w:rFonts w:ascii="Arial" w:eastAsia="Calibri" w:hAnsi="Arial" w:cs="Arial"/>
                <w:sz w:val="18"/>
                <w:szCs w:val="18"/>
                <w:lang w:eastAsia="en-US"/>
              </w:rPr>
              <w:t>Реализация инициативных проектов учтена на 2024 год</w:t>
            </w:r>
          </w:p>
        </w:tc>
      </w:tr>
    </w:tbl>
    <w:p w:rsidR="002D12E6" w:rsidRPr="002D12E6" w:rsidRDefault="002D12E6" w:rsidP="002D12E6">
      <w:pPr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</w:p>
    <w:p w:rsidR="002D12E6" w:rsidRPr="002D12E6" w:rsidRDefault="002D12E6" w:rsidP="002D12E6">
      <w:pPr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  <w:r w:rsidRPr="002D12E6">
        <w:rPr>
          <w:rFonts w:ascii="Arial" w:hAnsi="Arial" w:cs="Arial"/>
          <w:b/>
          <w:bCs/>
          <w:sz w:val="20"/>
          <w:szCs w:val="20"/>
        </w:rPr>
        <w:t xml:space="preserve">         Раздел 7. Ожидаемые результаты реализации Программы,</w:t>
      </w:r>
    </w:p>
    <w:p w:rsidR="002D12E6" w:rsidRPr="002D12E6" w:rsidRDefault="002D12E6" w:rsidP="002D12E6">
      <w:pPr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  <w:r w:rsidRPr="002D12E6">
        <w:rPr>
          <w:rFonts w:ascii="Arial" w:hAnsi="Arial" w:cs="Arial"/>
          <w:b/>
          <w:bCs/>
          <w:sz w:val="20"/>
          <w:szCs w:val="20"/>
        </w:rPr>
        <w:t>социально-экономическая эффективность Программы.</w:t>
      </w:r>
    </w:p>
    <w:p w:rsidR="002D12E6" w:rsidRPr="002D12E6" w:rsidRDefault="002D12E6" w:rsidP="002D12E6">
      <w:pPr>
        <w:autoSpaceDE w:val="0"/>
        <w:autoSpaceDN w:val="0"/>
        <w:rPr>
          <w:rFonts w:ascii="Arial" w:hAnsi="Arial" w:cs="Arial"/>
          <w:b/>
          <w:bCs/>
          <w:sz w:val="20"/>
          <w:szCs w:val="20"/>
        </w:rPr>
      </w:pPr>
    </w:p>
    <w:p w:rsidR="002D12E6" w:rsidRPr="002D12E6" w:rsidRDefault="002D12E6" w:rsidP="002D12E6">
      <w:pPr>
        <w:autoSpaceDE w:val="0"/>
        <w:autoSpaceDN w:val="0"/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В результате выполнения Программы ожидается достижение следующих показателей результативности:</w:t>
      </w:r>
    </w:p>
    <w:p w:rsidR="002D12E6" w:rsidRPr="002D12E6" w:rsidRDefault="002D12E6" w:rsidP="002D12E6">
      <w:pPr>
        <w:autoSpaceDE w:val="0"/>
        <w:autoSpaceDN w:val="0"/>
        <w:ind w:firstLine="567"/>
        <w:jc w:val="both"/>
        <w:rPr>
          <w:rFonts w:ascii="Arial" w:hAnsi="Arial" w:cs="Arial"/>
          <w:bCs/>
          <w:sz w:val="20"/>
          <w:szCs w:val="20"/>
        </w:rPr>
      </w:pPr>
      <w:r w:rsidRPr="002D12E6">
        <w:rPr>
          <w:rFonts w:ascii="Arial" w:hAnsi="Arial" w:cs="Arial"/>
          <w:b/>
          <w:bCs/>
          <w:sz w:val="20"/>
          <w:szCs w:val="20"/>
        </w:rPr>
        <w:t>Задача 1:</w:t>
      </w:r>
      <w:r w:rsidRPr="002D12E6">
        <w:rPr>
          <w:rFonts w:ascii="Arial" w:hAnsi="Arial" w:cs="Arial"/>
          <w:bCs/>
          <w:sz w:val="20"/>
          <w:szCs w:val="20"/>
        </w:rPr>
        <w:t xml:space="preserve"> «</w:t>
      </w:r>
      <w:r w:rsidRPr="002D12E6">
        <w:rPr>
          <w:rFonts w:ascii="Arial" w:hAnsi="Arial" w:cs="Arial"/>
          <w:bCs/>
          <w:iCs/>
          <w:sz w:val="20"/>
          <w:szCs w:val="20"/>
        </w:rPr>
        <w:t>Уличное освещение</w:t>
      </w:r>
      <w:r w:rsidRPr="002D12E6">
        <w:rPr>
          <w:rFonts w:ascii="Arial" w:hAnsi="Arial" w:cs="Arial"/>
          <w:bCs/>
          <w:sz w:val="20"/>
          <w:szCs w:val="20"/>
        </w:rPr>
        <w:t>»: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улучшение условий жизни населения;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повышение безопасности дорожного движения на дорогах сел;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снижение уровня преступности;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повышение активности населения в соблюдении и обеспечении порядка на территории поселения.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>Задача 2:</w:t>
      </w:r>
      <w:r w:rsidRPr="002D12E6">
        <w:rPr>
          <w:rFonts w:ascii="Arial" w:hAnsi="Arial" w:cs="Arial"/>
          <w:sz w:val="20"/>
          <w:szCs w:val="20"/>
        </w:rPr>
        <w:t xml:space="preserve"> «Озеленение»:</w:t>
      </w:r>
    </w:p>
    <w:p w:rsidR="002D12E6" w:rsidRPr="002D12E6" w:rsidRDefault="002D12E6" w:rsidP="002D12E6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2D12E6">
        <w:rPr>
          <w:rFonts w:ascii="Arial" w:hAnsi="Arial" w:cs="Arial"/>
          <w:color w:val="000000"/>
          <w:sz w:val="20"/>
          <w:szCs w:val="20"/>
        </w:rPr>
        <w:t>- улучшение экологической обстановки и санитарно-гигиенических условий жизни в поселении.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bCs/>
          <w:sz w:val="20"/>
          <w:szCs w:val="20"/>
        </w:rPr>
      </w:pPr>
      <w:r w:rsidRPr="002D12E6">
        <w:rPr>
          <w:rFonts w:ascii="Arial" w:hAnsi="Arial" w:cs="Arial"/>
          <w:b/>
          <w:bCs/>
          <w:sz w:val="20"/>
          <w:szCs w:val="20"/>
        </w:rPr>
        <w:t>Задача 3:</w:t>
      </w:r>
      <w:r w:rsidRPr="002D12E6">
        <w:rPr>
          <w:rFonts w:ascii="Arial" w:hAnsi="Arial" w:cs="Arial"/>
          <w:bCs/>
          <w:sz w:val="20"/>
          <w:szCs w:val="20"/>
        </w:rPr>
        <w:t xml:space="preserve"> «Содержание мест захоронения»: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bCs/>
          <w:sz w:val="20"/>
          <w:szCs w:val="20"/>
        </w:rPr>
      </w:pPr>
      <w:r w:rsidRPr="002D12E6">
        <w:rPr>
          <w:rFonts w:ascii="Arial" w:hAnsi="Arial" w:cs="Arial"/>
          <w:bCs/>
          <w:sz w:val="20"/>
          <w:szCs w:val="20"/>
        </w:rPr>
        <w:t>- огораживание территорий кладбищ;</w:t>
      </w:r>
    </w:p>
    <w:p w:rsidR="002D12E6" w:rsidRPr="002D12E6" w:rsidRDefault="002D12E6" w:rsidP="002D12E6">
      <w:pPr>
        <w:spacing w:before="60"/>
        <w:ind w:left="567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- очистка территории кладбища от несанкционированных свалок;     </w:t>
      </w:r>
    </w:p>
    <w:p w:rsidR="002D12E6" w:rsidRPr="002D12E6" w:rsidRDefault="002D12E6" w:rsidP="002D12E6">
      <w:pPr>
        <w:spacing w:before="60"/>
        <w:ind w:left="567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уборка, подсыпка кладбищ.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ab/>
        <w:t>В вопросе содержания мест захоронений при выполнении регламента работ по текущему содержанию мест захоронения возможность возникновения свалок будет исключена.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bCs/>
          <w:sz w:val="20"/>
          <w:szCs w:val="20"/>
        </w:rPr>
      </w:pPr>
      <w:r w:rsidRPr="002D12E6">
        <w:rPr>
          <w:rFonts w:ascii="Arial" w:hAnsi="Arial" w:cs="Arial"/>
          <w:b/>
          <w:bCs/>
          <w:sz w:val="20"/>
          <w:szCs w:val="20"/>
        </w:rPr>
        <w:t>Задача 4:</w:t>
      </w:r>
      <w:r w:rsidRPr="002D12E6">
        <w:rPr>
          <w:rFonts w:ascii="Arial" w:hAnsi="Arial" w:cs="Arial"/>
          <w:bCs/>
          <w:sz w:val="20"/>
          <w:szCs w:val="20"/>
        </w:rPr>
        <w:t xml:space="preserve"> «</w:t>
      </w:r>
      <w:r w:rsidRPr="002D12E6">
        <w:rPr>
          <w:rFonts w:ascii="Arial" w:hAnsi="Arial" w:cs="Arial"/>
          <w:sz w:val="20"/>
          <w:szCs w:val="20"/>
        </w:rPr>
        <w:t>«</w:t>
      </w:r>
      <w:r w:rsidRPr="002D12E6">
        <w:rPr>
          <w:rFonts w:ascii="Arial" w:hAnsi="Arial" w:cs="Arial"/>
          <w:bCs/>
          <w:iCs/>
          <w:sz w:val="20"/>
          <w:szCs w:val="20"/>
        </w:rPr>
        <w:t>Прочие мероприятия  по благоустройству территории сельского поселения»</w:t>
      </w:r>
      <w:r w:rsidRPr="002D12E6">
        <w:rPr>
          <w:rFonts w:ascii="Arial" w:hAnsi="Arial" w:cs="Arial"/>
          <w:bCs/>
          <w:sz w:val="20"/>
          <w:szCs w:val="20"/>
        </w:rPr>
        <w:t>»:</w:t>
      </w:r>
    </w:p>
    <w:p w:rsidR="002D12E6" w:rsidRPr="002D12E6" w:rsidRDefault="002D12E6" w:rsidP="002D12E6">
      <w:pPr>
        <w:autoSpaceDE w:val="0"/>
        <w:autoSpaceDN w:val="0"/>
        <w:ind w:left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проведение работ</w:t>
      </w:r>
      <w:r w:rsidRPr="002D12E6">
        <w:rPr>
          <w:rFonts w:ascii="Arial" w:hAnsi="Arial" w:cs="Arial"/>
          <w:bCs/>
          <w:sz w:val="20"/>
          <w:szCs w:val="20"/>
        </w:rPr>
        <w:t xml:space="preserve"> </w:t>
      </w:r>
      <w:r w:rsidRPr="002D12E6">
        <w:rPr>
          <w:rFonts w:ascii="Arial" w:hAnsi="Arial" w:cs="Arial"/>
          <w:sz w:val="20"/>
          <w:szCs w:val="20"/>
        </w:rPr>
        <w:t>по отводу ливневых, грунтовых и талых вод;</w:t>
      </w:r>
    </w:p>
    <w:p w:rsidR="002D12E6" w:rsidRPr="002D12E6" w:rsidRDefault="002D12E6" w:rsidP="002D12E6">
      <w:pPr>
        <w:ind w:left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- проведение организационно-хозяйственных мероприятий по сбору  и вывозу для утилизации  и переработки бытовых и промышленных отходов; </w:t>
      </w:r>
    </w:p>
    <w:p w:rsidR="002D12E6" w:rsidRPr="002D12E6" w:rsidRDefault="002D12E6" w:rsidP="002D12E6">
      <w:pPr>
        <w:ind w:left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ликвидация несанкционированных свалок;</w:t>
      </w:r>
    </w:p>
    <w:p w:rsidR="002D12E6" w:rsidRPr="002D12E6" w:rsidRDefault="002D12E6" w:rsidP="002D12E6">
      <w:pPr>
        <w:autoSpaceDE w:val="0"/>
        <w:autoSpaceDN w:val="0"/>
        <w:ind w:left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улучшение материально-технической базы;</w:t>
      </w:r>
    </w:p>
    <w:p w:rsidR="002D12E6" w:rsidRPr="002D12E6" w:rsidRDefault="002D12E6" w:rsidP="002D12E6">
      <w:pPr>
        <w:autoSpaceDE w:val="0"/>
        <w:autoSpaceDN w:val="0"/>
        <w:ind w:left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мероприятия по разработке проектной, сметной документации для строительства, реконструкции и ремонта объектов благоустройства;</w:t>
      </w:r>
    </w:p>
    <w:p w:rsidR="002D12E6" w:rsidRPr="002D12E6" w:rsidRDefault="002D12E6" w:rsidP="002D12E6">
      <w:pPr>
        <w:autoSpaceDE w:val="0"/>
        <w:autoSpaceDN w:val="0"/>
        <w:ind w:left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составление проектно-сметной документации по благоустройству;</w:t>
      </w:r>
    </w:p>
    <w:p w:rsidR="002D12E6" w:rsidRPr="002D12E6" w:rsidRDefault="002D12E6" w:rsidP="002D12E6">
      <w:pPr>
        <w:autoSpaceDE w:val="0"/>
        <w:autoSpaceDN w:val="0"/>
        <w:ind w:left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устройство детских площадок.</w:t>
      </w:r>
    </w:p>
    <w:p w:rsidR="002D12E6" w:rsidRPr="002D12E6" w:rsidRDefault="002D12E6" w:rsidP="002D12E6">
      <w:pPr>
        <w:autoSpaceDE w:val="0"/>
        <w:autoSpaceDN w:val="0"/>
        <w:ind w:left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содержание памятников и других мемориальных объектов  местного значения, являющихся муниципальной собственностью (проведение текущего, капительного ремонта).</w:t>
      </w:r>
    </w:p>
    <w:p w:rsidR="002D12E6" w:rsidRPr="002D12E6" w:rsidRDefault="002D12E6" w:rsidP="002D12E6">
      <w:pPr>
        <w:autoSpaceDE w:val="0"/>
        <w:autoSpaceDN w:val="0"/>
        <w:ind w:left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- Проведение работ по удаление сухостойных, больных и аварийных деревьев.</w:t>
      </w:r>
    </w:p>
    <w:p w:rsidR="002D12E6" w:rsidRPr="002D12E6" w:rsidRDefault="002D12E6" w:rsidP="002D12E6">
      <w:pPr>
        <w:autoSpaceDE w:val="0"/>
        <w:autoSpaceDN w:val="0"/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Ожидаемые конечные результаты Программы  связаны с обеспечением надежной работы  объектов внешнего благоустройства,  экологическая безопасность, эстетические и другие свойства  в целом, улучшающие вид территории поселения и привлекательность ее для населения.</w:t>
      </w:r>
    </w:p>
    <w:p w:rsidR="002D12E6" w:rsidRPr="002D12E6" w:rsidRDefault="002D12E6" w:rsidP="002D12E6">
      <w:pPr>
        <w:jc w:val="both"/>
        <w:rPr>
          <w:rFonts w:ascii="Arial" w:hAnsi="Arial" w:cs="Arial"/>
          <w:b/>
          <w:sz w:val="20"/>
          <w:szCs w:val="20"/>
        </w:rPr>
      </w:pPr>
      <w:r w:rsidRPr="002D12E6">
        <w:rPr>
          <w:rFonts w:ascii="Arial" w:hAnsi="Arial" w:cs="Arial"/>
          <w:b/>
          <w:i/>
          <w:sz w:val="20"/>
          <w:szCs w:val="20"/>
        </w:rPr>
        <w:t xml:space="preserve">     </w:t>
      </w:r>
    </w:p>
    <w:p w:rsidR="002D12E6" w:rsidRPr="002D12E6" w:rsidRDefault="002D12E6" w:rsidP="002D12E6">
      <w:pPr>
        <w:rPr>
          <w:rFonts w:ascii="Arial" w:hAnsi="Arial" w:cs="Arial"/>
          <w:b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lastRenderedPageBreak/>
        <w:tab/>
        <w:t>Раздел 8. Организация управления Программой</w:t>
      </w:r>
    </w:p>
    <w:p w:rsidR="002D12E6" w:rsidRPr="002D12E6" w:rsidRDefault="002D12E6" w:rsidP="002D12E6">
      <w:pPr>
        <w:rPr>
          <w:rFonts w:ascii="Arial" w:hAnsi="Arial" w:cs="Arial"/>
          <w:b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 xml:space="preserve"> и контроль над ходом её реализации</w:t>
      </w:r>
    </w:p>
    <w:p w:rsidR="002D12E6" w:rsidRPr="002D12E6" w:rsidRDefault="002D12E6" w:rsidP="002D12E6">
      <w:pPr>
        <w:rPr>
          <w:rFonts w:ascii="Arial" w:hAnsi="Arial" w:cs="Arial"/>
          <w:b/>
          <w:sz w:val="20"/>
          <w:szCs w:val="20"/>
        </w:rPr>
      </w:pPr>
    </w:p>
    <w:p w:rsidR="002D12E6" w:rsidRPr="002D12E6" w:rsidRDefault="002D12E6" w:rsidP="002D12E6">
      <w:pPr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b/>
          <w:sz w:val="20"/>
          <w:szCs w:val="20"/>
        </w:rPr>
        <w:t xml:space="preserve">         </w:t>
      </w:r>
      <w:r w:rsidRPr="002D12E6">
        <w:rPr>
          <w:rFonts w:ascii="Arial" w:hAnsi="Arial" w:cs="Arial"/>
          <w:sz w:val="20"/>
          <w:szCs w:val="20"/>
        </w:rPr>
        <w:t>Реализация Программы осуществляется на основе:</w:t>
      </w:r>
    </w:p>
    <w:p w:rsidR="002D12E6" w:rsidRPr="002D12E6" w:rsidRDefault="002D12E6" w:rsidP="002D12E6">
      <w:pPr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        - муниципальных контрактов (договоров), заключаемых муниципальным заказчиком программы с исполнителями программных мероприятий;        </w:t>
      </w:r>
    </w:p>
    <w:p w:rsidR="002D12E6" w:rsidRPr="002D12E6" w:rsidRDefault="002D12E6" w:rsidP="002D12E6">
      <w:pPr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        - условий, порядка, правил, утвержденных федеральными, областными и муниципальными нормативными правовыми актами;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 xml:space="preserve">- проектов </w:t>
      </w:r>
      <w:proofErr w:type="gramStart"/>
      <w:r w:rsidRPr="002D12E6">
        <w:rPr>
          <w:rFonts w:ascii="Arial" w:hAnsi="Arial" w:cs="Arial"/>
          <w:sz w:val="20"/>
          <w:szCs w:val="20"/>
        </w:rPr>
        <w:t>инициативного</w:t>
      </w:r>
      <w:proofErr w:type="gramEnd"/>
      <w:r w:rsidRPr="002D12E6">
        <w:rPr>
          <w:rFonts w:ascii="Arial" w:hAnsi="Arial" w:cs="Arial"/>
          <w:sz w:val="20"/>
          <w:szCs w:val="20"/>
        </w:rPr>
        <w:t xml:space="preserve"> бюджетирования.</w:t>
      </w:r>
    </w:p>
    <w:p w:rsidR="002D12E6" w:rsidRPr="002D12E6" w:rsidRDefault="002D12E6" w:rsidP="002D12E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Корректировка программы, в том числе включение в нее новых мероприятий, а также продление срока ее реализации осуществляется в установленном порядке по предложению заказчика, разработчиков Программы.</w:t>
      </w:r>
    </w:p>
    <w:p w:rsidR="002D12E6" w:rsidRPr="002D12E6" w:rsidRDefault="002D12E6" w:rsidP="002D12E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Отчеты о ходе работы по реализации Программы по результатам за год и весь период действия Программы готовит администрация рабочего поселка Маслянино.</w:t>
      </w:r>
    </w:p>
    <w:p w:rsidR="002D12E6" w:rsidRPr="002D12E6" w:rsidRDefault="002D12E6" w:rsidP="002D12E6">
      <w:pPr>
        <w:jc w:val="both"/>
        <w:rPr>
          <w:rFonts w:ascii="Arial" w:hAnsi="Arial" w:cs="Arial"/>
          <w:sz w:val="20"/>
          <w:szCs w:val="20"/>
        </w:rPr>
      </w:pPr>
    </w:p>
    <w:p w:rsidR="002D12E6" w:rsidRPr="002D12E6" w:rsidRDefault="002D12E6" w:rsidP="002D12E6">
      <w:pPr>
        <w:rPr>
          <w:rFonts w:ascii="Arial" w:hAnsi="Arial" w:cs="Arial"/>
          <w:sz w:val="20"/>
          <w:szCs w:val="20"/>
        </w:rPr>
      </w:pPr>
    </w:p>
    <w:p w:rsidR="002D12E6" w:rsidRDefault="002D12E6" w:rsidP="002D12E6">
      <w:pPr>
        <w:rPr>
          <w:rFonts w:ascii="Arial" w:hAnsi="Arial" w:cs="Arial"/>
          <w:sz w:val="20"/>
          <w:szCs w:val="20"/>
        </w:rPr>
      </w:pPr>
    </w:p>
    <w:p w:rsidR="002D12E6" w:rsidRDefault="002D12E6" w:rsidP="002D12E6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87"/>
        <w:gridCol w:w="4133"/>
      </w:tblGrid>
      <w:tr w:rsidR="002D12E6" w:rsidRPr="002D12E6" w:rsidTr="001260B1">
        <w:tc>
          <w:tcPr>
            <w:tcW w:w="2887" w:type="dxa"/>
          </w:tcPr>
          <w:p w:rsidR="002D12E6" w:rsidRPr="002D12E6" w:rsidRDefault="002D12E6" w:rsidP="002D12E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33" w:type="dxa"/>
          </w:tcPr>
          <w:p w:rsidR="002D12E6" w:rsidRPr="002D12E6" w:rsidRDefault="002D12E6" w:rsidP="002D12E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D12E6" w:rsidRPr="002D12E6" w:rsidRDefault="002D12E6" w:rsidP="002D12E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Приложение</w:t>
            </w:r>
          </w:p>
          <w:p w:rsidR="002D12E6" w:rsidRPr="002D12E6" w:rsidRDefault="002D12E6" w:rsidP="002D12E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 xml:space="preserve">к </w:t>
            </w:r>
            <w:r w:rsidRPr="002D12E6">
              <w:rPr>
                <w:rFonts w:ascii="Arial" w:hAnsi="Arial" w:cs="Arial"/>
                <w:sz w:val="20"/>
                <w:szCs w:val="20"/>
              </w:rPr>
              <w:t xml:space="preserve">муниципальной   программе "Благоустройство территории рабочего поселка Маслянино  Маслянинского района Новосибирской области </w:t>
            </w:r>
          </w:p>
          <w:p w:rsidR="002D12E6" w:rsidRPr="002D12E6" w:rsidRDefault="002D12E6" w:rsidP="002D12E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на 2024-2028 годы" </w:t>
            </w:r>
          </w:p>
        </w:tc>
      </w:tr>
    </w:tbl>
    <w:p w:rsidR="002D12E6" w:rsidRPr="002D12E6" w:rsidRDefault="002D12E6" w:rsidP="002D12E6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2D12E6" w:rsidRPr="002D12E6" w:rsidRDefault="002D12E6" w:rsidP="002D12E6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Система программных мероприятий</w:t>
      </w:r>
      <w:r w:rsidRPr="002D12E6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2D12E6" w:rsidRPr="002D12E6" w:rsidRDefault="002D12E6" w:rsidP="002D12E6">
      <w:pPr>
        <w:jc w:val="center"/>
        <w:rPr>
          <w:rFonts w:ascii="Arial" w:hAnsi="Arial" w:cs="Arial"/>
          <w:sz w:val="20"/>
          <w:szCs w:val="20"/>
        </w:rPr>
      </w:pPr>
      <w:r w:rsidRPr="002D12E6">
        <w:rPr>
          <w:rFonts w:ascii="Arial" w:hAnsi="Arial" w:cs="Arial"/>
          <w:sz w:val="20"/>
          <w:szCs w:val="20"/>
        </w:rPr>
        <w:t>муниципальной   программы "Благоустройство территории рабочего поселка Маслянино  Маслянинского района Новосибирской области  на 2024-2028 годы"</w:t>
      </w:r>
    </w:p>
    <w:p w:rsidR="002D12E6" w:rsidRPr="002D12E6" w:rsidRDefault="002D12E6" w:rsidP="002D12E6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0"/>
        <w:gridCol w:w="1090"/>
        <w:gridCol w:w="1112"/>
        <w:gridCol w:w="1112"/>
        <w:gridCol w:w="1112"/>
        <w:gridCol w:w="1112"/>
        <w:gridCol w:w="1112"/>
      </w:tblGrid>
      <w:tr w:rsidR="002D12E6" w:rsidRPr="002D12E6" w:rsidTr="002D12E6">
        <w:trPr>
          <w:trHeight w:val="1949"/>
        </w:trPr>
        <w:tc>
          <w:tcPr>
            <w:tcW w:w="370" w:type="pct"/>
            <w:hideMark/>
          </w:tcPr>
          <w:p w:rsidR="002D12E6" w:rsidRPr="002D12E6" w:rsidRDefault="002D12E6" w:rsidP="002D12E6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п</w:t>
            </w:r>
            <w:proofErr w:type="gramEnd"/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1536" w:type="pct"/>
            <w:hideMark/>
          </w:tcPr>
          <w:p w:rsidR="002D12E6" w:rsidRPr="002D12E6" w:rsidRDefault="002D12E6" w:rsidP="002D12E6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727" w:type="pct"/>
            <w:hideMark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Объемы финансирования</w:t>
            </w:r>
          </w:p>
          <w:p w:rsidR="002D12E6" w:rsidRPr="002D12E6" w:rsidRDefault="002D12E6" w:rsidP="002D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</w:t>
            </w:r>
          </w:p>
          <w:p w:rsidR="002D12E6" w:rsidRPr="002D12E6" w:rsidRDefault="002D12E6" w:rsidP="002D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2024 г.,</w:t>
            </w:r>
          </w:p>
          <w:p w:rsidR="002D12E6" w:rsidRPr="002D12E6" w:rsidRDefault="002D12E6" w:rsidP="002D12E6">
            <w:pPr>
              <w:spacing w:after="11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592" w:type="pct"/>
            <w:hideMark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Объемы финансирования</w:t>
            </w:r>
          </w:p>
          <w:p w:rsidR="002D12E6" w:rsidRPr="002D12E6" w:rsidRDefault="002D12E6" w:rsidP="002D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</w:t>
            </w:r>
          </w:p>
          <w:p w:rsidR="002D12E6" w:rsidRPr="002D12E6" w:rsidRDefault="002D12E6" w:rsidP="002D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2025 г.,</w:t>
            </w:r>
          </w:p>
          <w:p w:rsidR="002D12E6" w:rsidRPr="002D12E6" w:rsidRDefault="002D12E6" w:rsidP="002D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592" w:type="pct"/>
            <w:hideMark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Объемы финансирования</w:t>
            </w:r>
          </w:p>
          <w:p w:rsidR="002D12E6" w:rsidRPr="002D12E6" w:rsidRDefault="002D12E6" w:rsidP="002D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</w:t>
            </w:r>
          </w:p>
          <w:p w:rsidR="002D12E6" w:rsidRPr="002D12E6" w:rsidRDefault="002D12E6" w:rsidP="002D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2026 г.,</w:t>
            </w:r>
          </w:p>
          <w:p w:rsidR="002D12E6" w:rsidRPr="002D12E6" w:rsidRDefault="002D12E6" w:rsidP="002D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 xml:space="preserve">тыс. руб. </w:t>
            </w:r>
          </w:p>
        </w:tc>
        <w:tc>
          <w:tcPr>
            <w:tcW w:w="592" w:type="pct"/>
            <w:hideMark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Объемы финансирования</w:t>
            </w:r>
          </w:p>
          <w:p w:rsidR="002D12E6" w:rsidRPr="002D12E6" w:rsidRDefault="002D12E6" w:rsidP="002D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</w:t>
            </w:r>
          </w:p>
          <w:p w:rsidR="002D12E6" w:rsidRPr="002D12E6" w:rsidRDefault="002D12E6" w:rsidP="002D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2027 г.,</w:t>
            </w:r>
          </w:p>
          <w:p w:rsidR="002D12E6" w:rsidRPr="002D12E6" w:rsidRDefault="002D12E6" w:rsidP="002D12E6">
            <w:pPr>
              <w:spacing w:after="1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Объемы финансирования</w:t>
            </w:r>
          </w:p>
          <w:p w:rsidR="002D12E6" w:rsidRPr="002D12E6" w:rsidRDefault="002D12E6" w:rsidP="002D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 xml:space="preserve"> на </w:t>
            </w:r>
          </w:p>
          <w:p w:rsidR="002D12E6" w:rsidRPr="002D12E6" w:rsidRDefault="002D12E6" w:rsidP="002D12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2028 г.,</w:t>
            </w:r>
          </w:p>
          <w:p w:rsidR="002D12E6" w:rsidRPr="002D12E6" w:rsidRDefault="002D12E6" w:rsidP="002D12E6">
            <w:pPr>
              <w:spacing w:after="11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D12E6">
              <w:rPr>
                <w:rFonts w:ascii="Arial" w:hAnsi="Arial" w:cs="Arial"/>
                <w:color w:val="000000"/>
                <w:sz w:val="20"/>
                <w:szCs w:val="20"/>
              </w:rPr>
              <w:t>тыс. руб.</w:t>
            </w:r>
          </w:p>
        </w:tc>
      </w:tr>
      <w:tr w:rsidR="002D12E6" w:rsidRPr="002D12E6" w:rsidTr="002D12E6">
        <w:trPr>
          <w:trHeight w:val="302"/>
        </w:trPr>
        <w:tc>
          <w:tcPr>
            <w:tcW w:w="370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36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Уличное освещен</w:t>
            </w:r>
            <w:r w:rsidRPr="002D12E6">
              <w:rPr>
                <w:rFonts w:ascii="Arial" w:hAnsi="Arial" w:cs="Arial"/>
                <w:sz w:val="20"/>
                <w:szCs w:val="20"/>
              </w:rPr>
              <w:lastRenderedPageBreak/>
              <w:t>ие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в т. ч содержание                   ремонт                        </w:t>
            </w:r>
          </w:p>
        </w:tc>
        <w:tc>
          <w:tcPr>
            <w:tcW w:w="727" w:type="pct"/>
            <w:hideMark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lastRenderedPageBreak/>
              <w:t>4 700,0</w:t>
            </w:r>
          </w:p>
        </w:tc>
        <w:tc>
          <w:tcPr>
            <w:tcW w:w="592" w:type="pct"/>
            <w:hideMark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4 700,0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4 700,0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4 700,0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4 700,0</w:t>
            </w:r>
          </w:p>
        </w:tc>
      </w:tr>
      <w:tr w:rsidR="002D12E6" w:rsidRPr="002D12E6" w:rsidTr="002D12E6">
        <w:trPr>
          <w:trHeight w:val="60"/>
        </w:trPr>
        <w:tc>
          <w:tcPr>
            <w:tcW w:w="370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536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Содержание мест захоронения</w:t>
            </w:r>
          </w:p>
        </w:tc>
        <w:tc>
          <w:tcPr>
            <w:tcW w:w="727" w:type="pct"/>
            <w:hideMark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1 400,0</w:t>
            </w:r>
          </w:p>
        </w:tc>
        <w:tc>
          <w:tcPr>
            <w:tcW w:w="592" w:type="pct"/>
            <w:hideMark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1 400,0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1 400,0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1 400,0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1 400,0</w:t>
            </w:r>
          </w:p>
        </w:tc>
      </w:tr>
      <w:tr w:rsidR="002D12E6" w:rsidRPr="002D12E6" w:rsidTr="002D12E6">
        <w:trPr>
          <w:trHeight w:val="60"/>
        </w:trPr>
        <w:tc>
          <w:tcPr>
            <w:tcW w:w="370" w:type="pct"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36" w:type="pct"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Озеленение</w:t>
            </w:r>
          </w:p>
        </w:tc>
        <w:tc>
          <w:tcPr>
            <w:tcW w:w="727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350,0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2D12E6" w:rsidRPr="002D12E6" w:rsidTr="002D12E6">
        <w:trPr>
          <w:trHeight w:val="3820"/>
        </w:trPr>
        <w:tc>
          <w:tcPr>
            <w:tcW w:w="370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36" w:type="pct"/>
            <w:hideMark/>
          </w:tcPr>
          <w:p w:rsidR="002D12E6" w:rsidRPr="002D12E6" w:rsidRDefault="002D12E6" w:rsidP="002D12E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Прочие мероприятия по благоустройству сельского поселения: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Уборка мусора                 Оборудование мусорных площадок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Озеленение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Выпилка аварийных деревьев</w:t>
            </w:r>
          </w:p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Скос травы, конопли</w:t>
            </w:r>
          </w:p>
          <w:p w:rsidR="002D12E6" w:rsidRPr="002D12E6" w:rsidRDefault="002D12E6" w:rsidP="002D12E6">
            <w:pPr>
              <w:autoSpaceDE w:val="0"/>
              <w:autoSpaceDN w:val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 xml:space="preserve">Оборудование площадок и пандусов для </w:t>
            </w:r>
            <w:r w:rsidRPr="002D12E6">
              <w:rPr>
                <w:rFonts w:ascii="Arial" w:hAnsi="Arial" w:cs="Arial"/>
                <w:sz w:val="20"/>
                <w:szCs w:val="20"/>
              </w:rPr>
              <w:lastRenderedPageBreak/>
              <w:t>инвалидов и слабовидящих</w:t>
            </w:r>
            <w:r w:rsidRPr="002D12E6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2D12E6">
              <w:rPr>
                <w:rFonts w:ascii="Arial" w:hAnsi="Arial" w:cs="Arial"/>
                <w:sz w:val="20"/>
                <w:szCs w:val="20"/>
              </w:rPr>
              <w:t>Содержание памятников и других мемориальных объектов  местного значения, являющихся муниципальной собственностью (проведение текущего, капительного ремонта).</w:t>
            </w:r>
          </w:p>
        </w:tc>
        <w:tc>
          <w:tcPr>
            <w:tcW w:w="727" w:type="pct"/>
            <w:hideMark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lastRenderedPageBreak/>
              <w:t>180,0</w:t>
            </w:r>
          </w:p>
        </w:tc>
        <w:tc>
          <w:tcPr>
            <w:tcW w:w="592" w:type="pct"/>
            <w:hideMark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180,0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180,0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180,0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180,0</w:t>
            </w:r>
          </w:p>
        </w:tc>
      </w:tr>
      <w:tr w:rsidR="002D12E6" w:rsidRPr="002D12E6" w:rsidTr="002D12E6">
        <w:trPr>
          <w:trHeight w:val="332"/>
        </w:trPr>
        <w:tc>
          <w:tcPr>
            <w:tcW w:w="370" w:type="pct"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1536" w:type="pct"/>
          </w:tcPr>
          <w:p w:rsidR="002D12E6" w:rsidRPr="002D12E6" w:rsidRDefault="002D12E6" w:rsidP="002D12E6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2D12E6">
              <w:rPr>
                <w:rFonts w:ascii="Arial" w:eastAsia="Calibri" w:hAnsi="Arial" w:cs="Arial"/>
                <w:sz w:val="20"/>
                <w:szCs w:val="20"/>
                <w:lang w:eastAsia="en-US"/>
              </w:rPr>
              <w:t>Реализация инициативных проектов</w:t>
            </w:r>
          </w:p>
        </w:tc>
        <w:tc>
          <w:tcPr>
            <w:tcW w:w="727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3 262,5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D12E6" w:rsidRPr="002D12E6" w:rsidTr="002D12E6">
        <w:trPr>
          <w:trHeight w:val="332"/>
        </w:trPr>
        <w:tc>
          <w:tcPr>
            <w:tcW w:w="370" w:type="pct"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6" w:type="pct"/>
            <w:hideMark/>
          </w:tcPr>
          <w:p w:rsidR="002D12E6" w:rsidRPr="002D12E6" w:rsidRDefault="002D12E6" w:rsidP="002D12E6">
            <w:pPr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ВСЕГО</w:t>
            </w:r>
          </w:p>
        </w:tc>
        <w:tc>
          <w:tcPr>
            <w:tcW w:w="727" w:type="pct"/>
            <w:hideMark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9 892,5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6 380,0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6 380,0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6 380,0</w:t>
            </w:r>
          </w:p>
        </w:tc>
        <w:tc>
          <w:tcPr>
            <w:tcW w:w="592" w:type="pct"/>
          </w:tcPr>
          <w:p w:rsidR="002D12E6" w:rsidRPr="002D12E6" w:rsidRDefault="002D12E6" w:rsidP="002D12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12E6">
              <w:rPr>
                <w:rFonts w:ascii="Arial" w:hAnsi="Arial" w:cs="Arial"/>
                <w:sz w:val="20"/>
                <w:szCs w:val="20"/>
              </w:rPr>
              <w:t>6 380,0</w:t>
            </w:r>
          </w:p>
        </w:tc>
      </w:tr>
    </w:tbl>
    <w:p w:rsidR="002D12E6" w:rsidRPr="002D12E6" w:rsidRDefault="002D12E6" w:rsidP="002D12E6">
      <w:pPr>
        <w:widowControl w:val="0"/>
        <w:autoSpaceDE w:val="0"/>
        <w:autoSpaceDN w:val="0"/>
        <w:ind w:firstLine="567"/>
        <w:jc w:val="both"/>
        <w:rPr>
          <w:rFonts w:ascii="Arial" w:hAnsi="Arial" w:cs="Arial"/>
          <w:sz w:val="20"/>
          <w:szCs w:val="20"/>
          <w:u w:val="single"/>
        </w:rPr>
      </w:pPr>
      <w:r w:rsidRPr="002D12E6">
        <w:rPr>
          <w:rFonts w:ascii="Arial" w:hAnsi="Arial" w:cs="Arial"/>
          <w:sz w:val="20"/>
          <w:szCs w:val="20"/>
        </w:rPr>
        <w:t xml:space="preserve"> </w:t>
      </w:r>
    </w:p>
    <w:p w:rsidR="002D12E6" w:rsidRDefault="002D12E6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2D12E6" w:rsidRDefault="002D12E6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2D12E6" w:rsidRDefault="002D12E6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2D12E6" w:rsidRDefault="002D12E6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2D12E6" w:rsidRDefault="002D12E6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2D12E6" w:rsidRDefault="002D12E6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2D12E6" w:rsidRDefault="002D12E6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2D12E6" w:rsidRDefault="002D12E6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790743" w:rsidRPr="00790743" w:rsidRDefault="00790743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790743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lastRenderedPageBreak/>
        <w:t>ГЛАВА РАБОЧЕГО ПОСЕЛКА МАСЛЯНИНО</w:t>
      </w:r>
    </w:p>
    <w:p w:rsidR="00790743" w:rsidRPr="00790743" w:rsidRDefault="00790743" w:rsidP="00790743">
      <w:pPr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790743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МАСЛЯНИНСКОГО РАЙОНА НОВОСИБИРСКОЙ ОБЛАСТИ</w:t>
      </w:r>
    </w:p>
    <w:p w:rsidR="00790743" w:rsidRPr="00790743" w:rsidRDefault="00790743" w:rsidP="00790743">
      <w:pPr>
        <w:spacing w:after="200" w:line="276" w:lineRule="auto"/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790743" w:rsidRPr="00790743" w:rsidRDefault="00790743" w:rsidP="00790743">
      <w:pPr>
        <w:spacing w:after="200" w:line="276" w:lineRule="auto"/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  <w:r w:rsidRPr="00790743"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  <w:t>РАСПОРЯЖЕНИЕ</w:t>
      </w:r>
    </w:p>
    <w:p w:rsidR="00790743" w:rsidRPr="00790743" w:rsidRDefault="00790743" w:rsidP="00790743">
      <w:pPr>
        <w:spacing w:after="200" w:line="276" w:lineRule="auto"/>
        <w:jc w:val="center"/>
        <w:rPr>
          <w:rFonts w:ascii="Arial" w:eastAsia="Calibri" w:hAnsi="Arial" w:cs="Arial"/>
          <w:b/>
          <w:color w:val="000000"/>
          <w:sz w:val="20"/>
          <w:szCs w:val="20"/>
          <w:lang w:eastAsia="en-US"/>
        </w:rPr>
      </w:pPr>
    </w:p>
    <w:p w:rsidR="00790743" w:rsidRPr="00790743" w:rsidRDefault="00790743" w:rsidP="00790743">
      <w:pPr>
        <w:spacing w:after="200" w:line="276" w:lineRule="auto"/>
        <w:jc w:val="center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790743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от  22 декабря 2023 г.                                                                         № </w:t>
      </w:r>
      <w:r w:rsidRPr="00790743">
        <w:rPr>
          <w:rFonts w:ascii="Arial" w:eastAsia="Calibri" w:hAnsi="Arial" w:cs="Arial"/>
          <w:color w:val="000000"/>
          <w:sz w:val="20"/>
          <w:szCs w:val="20"/>
          <w:u w:val="single"/>
          <w:lang w:eastAsia="en-US"/>
        </w:rPr>
        <w:t>2</w:t>
      </w:r>
    </w:p>
    <w:p w:rsidR="00790743" w:rsidRPr="00790743" w:rsidRDefault="00790743" w:rsidP="00790743">
      <w:pPr>
        <w:jc w:val="center"/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t xml:space="preserve">Об утверждении Плана  оценки применения обязательных требований, содержащихся в муниципальных нормативных правовых актах рабочего поселка Маслянино Маслянинского района Новосибирской области  </w:t>
      </w:r>
    </w:p>
    <w:p w:rsidR="00790743" w:rsidRPr="00790743" w:rsidRDefault="00790743" w:rsidP="00790743">
      <w:pPr>
        <w:jc w:val="center"/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t>на 2024 год</w:t>
      </w:r>
    </w:p>
    <w:p w:rsidR="00790743" w:rsidRPr="00790743" w:rsidRDefault="00790743" w:rsidP="00790743">
      <w:pPr>
        <w:jc w:val="center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spacing w:after="200" w:line="276" w:lineRule="auto"/>
        <w:ind w:firstLine="567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90743">
        <w:rPr>
          <w:rFonts w:ascii="Arial" w:eastAsia="Calibri" w:hAnsi="Arial" w:cs="Arial"/>
          <w:sz w:val="20"/>
          <w:szCs w:val="20"/>
          <w:lang w:eastAsia="en-US"/>
        </w:rPr>
        <w:t xml:space="preserve">В соответствии с решением одиннадцатой сессии Совета депутатов рабочего поселка Маслянино Маслянинского района Новосибирской области №135 от 29 июня 2022 года "Об утверждении Порядка установления и оценки применения обязательных требований, содержащихся в муниципальных нормативных правовых актах рабочего поселка Маслянино Маслянинского района Новосибирской области" </w:t>
      </w:r>
    </w:p>
    <w:p w:rsidR="00790743" w:rsidRPr="00790743" w:rsidRDefault="00790743" w:rsidP="00790743">
      <w:pPr>
        <w:spacing w:line="276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t>1. Утвердить прилагаемый План оценки применения обязательных требований, содержащихся в муниципальных нормативных правовых актах рабочего поселка Маслянино Маслянинского района Новосибирской области  на 2024 год.</w:t>
      </w:r>
    </w:p>
    <w:p w:rsidR="00790743" w:rsidRPr="00790743" w:rsidRDefault="00790743" w:rsidP="00790743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t xml:space="preserve">2. </w:t>
      </w:r>
      <w:proofErr w:type="gramStart"/>
      <w:r w:rsidRPr="00790743">
        <w:rPr>
          <w:rFonts w:ascii="Arial" w:hAnsi="Arial" w:cs="Arial"/>
          <w:sz w:val="20"/>
          <w:szCs w:val="20"/>
        </w:rPr>
        <w:t>Контроль за</w:t>
      </w:r>
      <w:proofErr w:type="gramEnd"/>
      <w:r w:rsidRPr="00790743">
        <w:rPr>
          <w:rFonts w:ascii="Arial" w:hAnsi="Arial" w:cs="Arial"/>
          <w:sz w:val="20"/>
          <w:szCs w:val="20"/>
        </w:rPr>
        <w:t xml:space="preserve"> исполнением настоящего распоряжения оставляю за собой.</w:t>
      </w:r>
    </w:p>
    <w:p w:rsidR="00790743" w:rsidRPr="00790743" w:rsidRDefault="00790743" w:rsidP="00790743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90743" w:rsidRPr="00790743" w:rsidRDefault="00790743" w:rsidP="00790743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790743" w:rsidRPr="00790743" w:rsidRDefault="00790743" w:rsidP="00790743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90743">
        <w:rPr>
          <w:rFonts w:ascii="Arial" w:eastAsia="Calibri" w:hAnsi="Arial" w:cs="Arial"/>
          <w:sz w:val="20"/>
          <w:szCs w:val="20"/>
          <w:lang w:eastAsia="en-US"/>
        </w:rPr>
        <w:t>Глава рабочего поселка Маслянино</w:t>
      </w:r>
    </w:p>
    <w:p w:rsidR="00790743" w:rsidRPr="00790743" w:rsidRDefault="00790743" w:rsidP="00790743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90743">
        <w:rPr>
          <w:rFonts w:ascii="Arial" w:eastAsia="Calibri" w:hAnsi="Arial" w:cs="Arial"/>
          <w:sz w:val="20"/>
          <w:szCs w:val="20"/>
          <w:lang w:eastAsia="en-US"/>
        </w:rPr>
        <w:t xml:space="preserve">Маслянинского района </w:t>
      </w:r>
    </w:p>
    <w:p w:rsidR="00790743" w:rsidRPr="00790743" w:rsidRDefault="00790743" w:rsidP="00790743">
      <w:pPr>
        <w:spacing w:line="276" w:lineRule="auto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90743">
        <w:rPr>
          <w:rFonts w:ascii="Arial" w:eastAsia="Calibri" w:hAnsi="Arial" w:cs="Arial"/>
          <w:sz w:val="20"/>
          <w:szCs w:val="20"/>
          <w:lang w:eastAsia="en-US"/>
        </w:rPr>
        <w:t>Новосибирской области</w:t>
      </w:r>
      <w:r w:rsidRPr="00790743">
        <w:rPr>
          <w:rFonts w:ascii="Arial" w:eastAsia="Calibri" w:hAnsi="Arial" w:cs="Arial"/>
          <w:sz w:val="20"/>
          <w:szCs w:val="20"/>
          <w:lang w:eastAsia="en-US"/>
        </w:rPr>
        <w:tab/>
      </w:r>
      <w:r w:rsidRPr="00790743">
        <w:rPr>
          <w:rFonts w:ascii="Arial" w:eastAsia="Calibri" w:hAnsi="Arial" w:cs="Arial"/>
          <w:sz w:val="20"/>
          <w:szCs w:val="20"/>
          <w:lang w:eastAsia="en-US"/>
        </w:rPr>
        <w:tab/>
      </w:r>
      <w:r w:rsidRPr="00790743">
        <w:rPr>
          <w:rFonts w:ascii="Arial" w:eastAsia="Calibri" w:hAnsi="Arial" w:cs="Arial"/>
          <w:sz w:val="20"/>
          <w:szCs w:val="20"/>
          <w:lang w:eastAsia="en-US"/>
        </w:rPr>
        <w:tab/>
        <w:t xml:space="preserve"> 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              </w:t>
      </w:r>
      <w:r w:rsidRPr="00790743">
        <w:rPr>
          <w:rFonts w:ascii="Arial" w:eastAsia="Calibri" w:hAnsi="Arial" w:cs="Arial"/>
          <w:sz w:val="20"/>
          <w:szCs w:val="20"/>
          <w:lang w:eastAsia="en-US"/>
        </w:rPr>
        <w:t xml:space="preserve">  М.А. Рахманов</w:t>
      </w:r>
    </w:p>
    <w:p w:rsidR="00790743" w:rsidRPr="00790743" w:rsidRDefault="00790743" w:rsidP="00790743">
      <w:pPr>
        <w:jc w:val="center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center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center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center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rPr>
          <w:rFonts w:ascii="Arial" w:hAnsi="Arial" w:cs="Arial"/>
          <w:sz w:val="16"/>
          <w:szCs w:val="16"/>
        </w:rPr>
      </w:pPr>
      <w:r w:rsidRPr="00790743">
        <w:rPr>
          <w:rFonts w:ascii="Arial" w:hAnsi="Arial" w:cs="Arial"/>
          <w:sz w:val="16"/>
          <w:szCs w:val="16"/>
        </w:rPr>
        <w:t>Борцов С.Н.</w:t>
      </w:r>
    </w:p>
    <w:p w:rsidR="00790743" w:rsidRPr="00790743" w:rsidRDefault="00790743" w:rsidP="00790743">
      <w:pPr>
        <w:rPr>
          <w:rFonts w:ascii="Arial" w:hAnsi="Arial" w:cs="Arial"/>
          <w:sz w:val="16"/>
          <w:szCs w:val="16"/>
        </w:rPr>
      </w:pPr>
      <w:r w:rsidRPr="00790743">
        <w:rPr>
          <w:rFonts w:ascii="Arial" w:hAnsi="Arial" w:cs="Arial"/>
          <w:sz w:val="16"/>
          <w:szCs w:val="16"/>
        </w:rPr>
        <w:t>21-292</w:t>
      </w:r>
    </w:p>
    <w:p w:rsidR="00790743" w:rsidRDefault="00790743" w:rsidP="00853551">
      <w:pPr>
        <w:rPr>
          <w:rFonts w:ascii="Arial Narrow" w:hAnsi="Arial Narrow"/>
          <w:sz w:val="20"/>
          <w:szCs w:val="20"/>
        </w:rPr>
      </w:pPr>
    </w:p>
    <w:p w:rsidR="00790743" w:rsidRPr="00790743" w:rsidRDefault="00790743" w:rsidP="00790743">
      <w:pPr>
        <w:jc w:val="right"/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lastRenderedPageBreak/>
        <w:t>Утверждено</w:t>
      </w:r>
    </w:p>
    <w:p w:rsidR="00790743" w:rsidRPr="00790743" w:rsidRDefault="00790743" w:rsidP="00790743">
      <w:pPr>
        <w:jc w:val="right"/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t xml:space="preserve">распоряжением Главы рабочего поселка Маслянино </w:t>
      </w:r>
    </w:p>
    <w:p w:rsidR="00790743" w:rsidRPr="00790743" w:rsidRDefault="00790743" w:rsidP="00790743">
      <w:pPr>
        <w:jc w:val="right"/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t>Маслянинского района Новосибирской области от 22.12.2023 №</w:t>
      </w:r>
      <w:r w:rsidR="008E450C">
        <w:rPr>
          <w:rFonts w:ascii="Arial" w:hAnsi="Arial" w:cs="Arial"/>
          <w:sz w:val="20"/>
          <w:szCs w:val="20"/>
          <w:u w:val="single"/>
        </w:rPr>
        <w:t>2</w:t>
      </w:r>
    </w:p>
    <w:p w:rsidR="00790743" w:rsidRPr="00790743" w:rsidRDefault="00790743" w:rsidP="00790743">
      <w:pPr>
        <w:jc w:val="center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center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center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center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center"/>
        <w:rPr>
          <w:rFonts w:ascii="Arial" w:hAnsi="Arial" w:cs="Arial"/>
          <w:sz w:val="20"/>
          <w:szCs w:val="20"/>
        </w:rPr>
      </w:pPr>
    </w:p>
    <w:p w:rsidR="00790743" w:rsidRPr="00790743" w:rsidRDefault="00790743" w:rsidP="00790743">
      <w:pPr>
        <w:jc w:val="center"/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t>ПЛАН</w:t>
      </w:r>
    </w:p>
    <w:p w:rsidR="00790743" w:rsidRPr="00790743" w:rsidRDefault="00790743" w:rsidP="00790743">
      <w:pPr>
        <w:jc w:val="center"/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t>оценки применения обязательных требований, содержащихся в муниципальных нормативных правовых актах рабочего поселка Маслянино Маслянинского района Новосибирской области  на 2024 год</w:t>
      </w:r>
    </w:p>
    <w:p w:rsidR="00790743" w:rsidRPr="00790743" w:rsidRDefault="00790743" w:rsidP="00790743">
      <w:pPr>
        <w:rPr>
          <w:rFonts w:ascii="Arial" w:hAnsi="Arial" w:cs="Arial"/>
          <w:sz w:val="20"/>
          <w:szCs w:val="20"/>
        </w:rPr>
      </w:pPr>
      <w:r w:rsidRPr="00790743">
        <w:rPr>
          <w:rFonts w:ascii="Arial" w:hAnsi="Arial" w:cs="Arial"/>
          <w:sz w:val="20"/>
          <w:szCs w:val="20"/>
        </w:rPr>
        <w:t> </w:t>
      </w:r>
    </w:p>
    <w:tbl>
      <w:tblPr>
        <w:tblpPr w:leftFromText="180" w:rightFromText="180" w:vertAnchor="text" w:horzAnchor="margin" w:tblpY="58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9"/>
        <w:gridCol w:w="5991"/>
      </w:tblGrid>
      <w:tr w:rsidR="001260B1" w:rsidRPr="00790743" w:rsidTr="001260B1">
        <w:trPr>
          <w:trHeight w:val="240"/>
        </w:trPr>
        <w:tc>
          <w:tcPr>
            <w:tcW w:w="733" w:type="pct"/>
          </w:tcPr>
          <w:p w:rsidR="001260B1" w:rsidRPr="00790743" w:rsidRDefault="001260B1" w:rsidP="001260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0743">
              <w:rPr>
                <w:rFonts w:ascii="Arial" w:hAnsi="Arial" w:cs="Arial"/>
                <w:sz w:val="20"/>
                <w:szCs w:val="20"/>
              </w:rPr>
              <w:t>№</w:t>
            </w:r>
            <w:proofErr w:type="gramStart"/>
            <w:r w:rsidRPr="00790743">
              <w:rPr>
                <w:rFonts w:ascii="Arial" w:hAnsi="Arial" w:cs="Arial"/>
                <w:sz w:val="20"/>
                <w:szCs w:val="20"/>
              </w:rPr>
              <w:t>п</w:t>
            </w:r>
            <w:proofErr w:type="gramEnd"/>
            <w:r w:rsidRPr="00790743">
              <w:rPr>
                <w:rFonts w:ascii="Arial" w:hAnsi="Arial" w:cs="Arial"/>
                <w:sz w:val="20"/>
                <w:szCs w:val="20"/>
              </w:rPr>
              <w:t>/п</w:t>
            </w:r>
          </w:p>
        </w:tc>
        <w:tc>
          <w:tcPr>
            <w:tcW w:w="4267" w:type="pct"/>
          </w:tcPr>
          <w:p w:rsidR="001260B1" w:rsidRPr="00790743" w:rsidRDefault="001260B1" w:rsidP="001260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0743">
              <w:rPr>
                <w:rFonts w:ascii="Arial" w:hAnsi="Arial" w:cs="Arial"/>
                <w:sz w:val="20"/>
                <w:szCs w:val="20"/>
              </w:rPr>
              <w:t>Вид, реквизиты и наименование муниципального нормативного правового акта, подлежащего оценке</w:t>
            </w:r>
          </w:p>
        </w:tc>
      </w:tr>
      <w:tr w:rsidR="001260B1" w:rsidRPr="00790743" w:rsidTr="001260B1">
        <w:trPr>
          <w:trHeight w:val="1270"/>
        </w:trPr>
        <w:tc>
          <w:tcPr>
            <w:tcW w:w="733" w:type="pct"/>
          </w:tcPr>
          <w:p w:rsidR="001260B1" w:rsidRPr="00790743" w:rsidRDefault="001260B1" w:rsidP="001260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074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67" w:type="pct"/>
          </w:tcPr>
          <w:p w:rsidR="001260B1" w:rsidRPr="00790743" w:rsidRDefault="001260B1" w:rsidP="001260B1">
            <w:pPr>
              <w:spacing w:after="200" w:line="276" w:lineRule="auto"/>
              <w:ind w:firstLine="567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90743">
              <w:rPr>
                <w:rFonts w:ascii="Arial" w:eastAsia="Calibri" w:hAnsi="Arial" w:cs="Arial"/>
                <w:sz w:val="20"/>
                <w:szCs w:val="20"/>
                <w:lang w:eastAsia="en-US"/>
              </w:rPr>
              <w:t>Решение одиннадцатой сессии Совета депутатов рабочего поселка Маслянино Маслянинского района Новосибирской области №127 от 29 июня 2022 года "Об утверждении "</w:t>
            </w:r>
            <w:r w:rsidRPr="00790743">
              <w:rPr>
                <w:rFonts w:ascii="Arial" w:hAnsi="Arial" w:cs="Arial"/>
                <w:sz w:val="20"/>
                <w:szCs w:val="20"/>
              </w:rPr>
              <w:t>Правил по благоустройству  территории рабочего поселка Маслянино Маслянинского района Новосибирской области</w:t>
            </w:r>
            <w:r w:rsidRPr="0079074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" </w:t>
            </w:r>
          </w:p>
          <w:p w:rsidR="001260B1" w:rsidRPr="00790743" w:rsidRDefault="001260B1" w:rsidP="001260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90743" w:rsidRPr="008E450C" w:rsidRDefault="00790743" w:rsidP="00853551">
      <w:pPr>
        <w:rPr>
          <w:rFonts w:ascii="Arial" w:hAnsi="Arial" w:cs="Arial"/>
          <w:sz w:val="20"/>
          <w:szCs w:val="20"/>
        </w:rPr>
      </w:pPr>
    </w:p>
    <w:sectPr w:rsidR="00790743" w:rsidRPr="008E450C" w:rsidSect="00844323">
      <w:pgSz w:w="8419" w:h="11906" w:orient="landscape" w:code="9"/>
      <w:pgMar w:top="851" w:right="481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2E6" w:rsidRDefault="002D12E6" w:rsidP="00FC447F">
      <w:r>
        <w:separator/>
      </w:r>
    </w:p>
  </w:endnote>
  <w:endnote w:type="continuationSeparator" w:id="0">
    <w:p w:rsidR="002D12E6" w:rsidRDefault="002D12E6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2E6" w:rsidRDefault="002D12E6" w:rsidP="00FC447F">
      <w:r>
        <w:separator/>
      </w:r>
    </w:p>
  </w:footnote>
  <w:footnote w:type="continuationSeparator" w:id="0">
    <w:p w:rsidR="002D12E6" w:rsidRDefault="002D12E6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>
    <w:nsid w:val="01EC6CEC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3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84BED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5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11A3CA8"/>
    <w:multiLevelType w:val="hybridMultilevel"/>
    <w:tmpl w:val="864EE05C"/>
    <w:lvl w:ilvl="0" w:tplc="C8CAA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9">
    <w:nsid w:val="16E639AE"/>
    <w:multiLevelType w:val="hybridMultilevel"/>
    <w:tmpl w:val="0D34F360"/>
    <w:lvl w:ilvl="0" w:tplc="37CE3292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1B4F68EE"/>
    <w:multiLevelType w:val="hybridMultilevel"/>
    <w:tmpl w:val="B5483FDA"/>
    <w:lvl w:ilvl="0" w:tplc="018E1B54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F00196"/>
    <w:multiLevelType w:val="hybridMultilevel"/>
    <w:tmpl w:val="F1001906"/>
    <w:lvl w:ilvl="0" w:tplc="478666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05B7DF0"/>
    <w:multiLevelType w:val="hybridMultilevel"/>
    <w:tmpl w:val="B4A23AF0"/>
    <w:lvl w:ilvl="0" w:tplc="61EE660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2D612323"/>
    <w:multiLevelType w:val="hybridMultilevel"/>
    <w:tmpl w:val="85EA09A8"/>
    <w:lvl w:ilvl="0" w:tplc="EC7C054C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2DF003D5"/>
    <w:multiLevelType w:val="multilevel"/>
    <w:tmpl w:val="3EB8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30877C4"/>
    <w:multiLevelType w:val="hybridMultilevel"/>
    <w:tmpl w:val="7DF48366"/>
    <w:lvl w:ilvl="0" w:tplc="8640BAE6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9">
    <w:nsid w:val="38694290"/>
    <w:multiLevelType w:val="hybridMultilevel"/>
    <w:tmpl w:val="4334A5BA"/>
    <w:lvl w:ilvl="0" w:tplc="818E9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A922180"/>
    <w:multiLevelType w:val="hybridMultilevel"/>
    <w:tmpl w:val="3150447E"/>
    <w:lvl w:ilvl="0" w:tplc="FEDCD4EE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Calibri" w:hAnsi="Calibr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23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24">
    <w:nsid w:val="449F4DB2"/>
    <w:multiLevelType w:val="hybridMultilevel"/>
    <w:tmpl w:val="8F6C9826"/>
    <w:lvl w:ilvl="0" w:tplc="F76C8D8A">
      <w:start w:val="1"/>
      <w:numFmt w:val="decimal"/>
      <w:lvlText w:val="%1."/>
      <w:lvlJc w:val="left"/>
      <w:pPr>
        <w:ind w:left="217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25">
    <w:nsid w:val="456D34B3"/>
    <w:multiLevelType w:val="hybridMultilevel"/>
    <w:tmpl w:val="F5267060"/>
    <w:lvl w:ilvl="0" w:tplc="478666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5FF1DAE"/>
    <w:multiLevelType w:val="multilevel"/>
    <w:tmpl w:val="5B10FCA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7">
    <w:nsid w:val="49965167"/>
    <w:multiLevelType w:val="hybridMultilevel"/>
    <w:tmpl w:val="163AF39C"/>
    <w:lvl w:ilvl="0" w:tplc="515A7E1A">
      <w:start w:val="2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4D92210B"/>
    <w:multiLevelType w:val="multilevel"/>
    <w:tmpl w:val="43F2224A"/>
    <w:lvl w:ilvl="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9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63A3DB7"/>
    <w:multiLevelType w:val="multilevel"/>
    <w:tmpl w:val="93D6F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3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5D544E"/>
    <w:multiLevelType w:val="hybridMultilevel"/>
    <w:tmpl w:val="1368E0AA"/>
    <w:lvl w:ilvl="0" w:tplc="478666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D4128FF"/>
    <w:multiLevelType w:val="hybridMultilevel"/>
    <w:tmpl w:val="6546BF2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B2C2697"/>
    <w:multiLevelType w:val="hybridMultilevel"/>
    <w:tmpl w:val="34E46006"/>
    <w:lvl w:ilvl="0" w:tplc="F50C90D2">
      <w:start w:val="1"/>
      <w:numFmt w:val="decimal"/>
      <w:lvlText w:val="%1)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E0F5798"/>
    <w:multiLevelType w:val="hybridMultilevel"/>
    <w:tmpl w:val="60F86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1"/>
  </w:num>
  <w:num w:numId="7">
    <w:abstractNumId w:val="23"/>
  </w:num>
  <w:num w:numId="8">
    <w:abstractNumId w:val="22"/>
  </w:num>
  <w:num w:numId="9">
    <w:abstractNumId w:val="17"/>
  </w:num>
  <w:num w:numId="10">
    <w:abstractNumId w:val="18"/>
  </w:num>
  <w:num w:numId="11">
    <w:abstractNumId w:val="36"/>
  </w:num>
  <w:num w:numId="12">
    <w:abstractNumId w:val="6"/>
  </w:num>
  <w:num w:numId="13">
    <w:abstractNumId w:val="29"/>
  </w:num>
  <w:num w:numId="14">
    <w:abstractNumId w:val="15"/>
  </w:num>
  <w:num w:numId="15">
    <w:abstractNumId w:val="8"/>
  </w:num>
  <w:num w:numId="16">
    <w:abstractNumId w:val="30"/>
  </w:num>
  <w:num w:numId="17">
    <w:abstractNumId w:val="24"/>
  </w:num>
  <w:num w:numId="18">
    <w:abstractNumId w:val="32"/>
  </w:num>
  <w:num w:numId="19">
    <w:abstractNumId w:val="12"/>
  </w:num>
  <w:num w:numId="20">
    <w:abstractNumId w:val="14"/>
  </w:num>
  <w:num w:numId="21">
    <w:abstractNumId w:val="33"/>
  </w:num>
  <w:num w:numId="22">
    <w:abstractNumId w:val="2"/>
  </w:num>
  <w:num w:numId="23">
    <w:abstractNumId w:val="39"/>
  </w:num>
  <w:num w:numId="24">
    <w:abstractNumId w:val="28"/>
  </w:num>
  <w:num w:numId="25">
    <w:abstractNumId w:val="4"/>
  </w:num>
  <w:num w:numId="26">
    <w:abstractNumId w:val="18"/>
  </w:num>
  <w:num w:numId="27">
    <w:abstractNumId w:val="6"/>
  </w:num>
  <w:num w:numId="28">
    <w:abstractNumId w:val="36"/>
  </w:num>
  <w:num w:numId="29">
    <w:abstractNumId w:val="38"/>
  </w:num>
  <w:num w:numId="30">
    <w:abstractNumId w:val="7"/>
  </w:num>
  <w:num w:numId="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31"/>
  </w:num>
  <w:num w:numId="34">
    <w:abstractNumId w:val="35"/>
  </w:num>
  <w:num w:numId="35">
    <w:abstractNumId w:val="9"/>
  </w:num>
  <w:num w:numId="36">
    <w:abstractNumId w:val="27"/>
  </w:num>
  <w:num w:numId="37">
    <w:abstractNumId w:val="16"/>
  </w:num>
  <w:num w:numId="38">
    <w:abstractNumId w:val="13"/>
  </w:num>
  <w:num w:numId="3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</w:num>
  <w:num w:numId="41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14F65"/>
    <w:rsid w:val="00025A72"/>
    <w:rsid w:val="0002712C"/>
    <w:rsid w:val="00044450"/>
    <w:rsid w:val="00056E06"/>
    <w:rsid w:val="00076BC4"/>
    <w:rsid w:val="00087662"/>
    <w:rsid w:val="000A3CF2"/>
    <w:rsid w:val="000A7938"/>
    <w:rsid w:val="000B03ED"/>
    <w:rsid w:val="000D362B"/>
    <w:rsid w:val="000E77DE"/>
    <w:rsid w:val="00107D54"/>
    <w:rsid w:val="001260B1"/>
    <w:rsid w:val="00131502"/>
    <w:rsid w:val="00135878"/>
    <w:rsid w:val="0014551B"/>
    <w:rsid w:val="00146965"/>
    <w:rsid w:val="001656AC"/>
    <w:rsid w:val="001A6D5C"/>
    <w:rsid w:val="001D5D69"/>
    <w:rsid w:val="001D68B0"/>
    <w:rsid w:val="001D6913"/>
    <w:rsid w:val="001E6E9C"/>
    <w:rsid w:val="00232A60"/>
    <w:rsid w:val="002415D3"/>
    <w:rsid w:val="00242520"/>
    <w:rsid w:val="00254BFD"/>
    <w:rsid w:val="0029107D"/>
    <w:rsid w:val="002A2824"/>
    <w:rsid w:val="002A4AA8"/>
    <w:rsid w:val="002B0F76"/>
    <w:rsid w:val="002B446E"/>
    <w:rsid w:val="002C416F"/>
    <w:rsid w:val="002D12E6"/>
    <w:rsid w:val="002F2E5E"/>
    <w:rsid w:val="002F68D9"/>
    <w:rsid w:val="00312F3A"/>
    <w:rsid w:val="00317307"/>
    <w:rsid w:val="00327BEE"/>
    <w:rsid w:val="00347248"/>
    <w:rsid w:val="003548AE"/>
    <w:rsid w:val="00374948"/>
    <w:rsid w:val="00376897"/>
    <w:rsid w:val="00387AC8"/>
    <w:rsid w:val="0039222E"/>
    <w:rsid w:val="00396BE5"/>
    <w:rsid w:val="003A1265"/>
    <w:rsid w:val="003A3ABF"/>
    <w:rsid w:val="003D777E"/>
    <w:rsid w:val="00412401"/>
    <w:rsid w:val="00417DC6"/>
    <w:rsid w:val="00436679"/>
    <w:rsid w:val="0045534A"/>
    <w:rsid w:val="004860FD"/>
    <w:rsid w:val="004A41D5"/>
    <w:rsid w:val="004C3A11"/>
    <w:rsid w:val="004F78D7"/>
    <w:rsid w:val="005558BF"/>
    <w:rsid w:val="00584709"/>
    <w:rsid w:val="00586080"/>
    <w:rsid w:val="005921D8"/>
    <w:rsid w:val="005A3340"/>
    <w:rsid w:val="005B6B33"/>
    <w:rsid w:val="005C3018"/>
    <w:rsid w:val="005E6F51"/>
    <w:rsid w:val="005E7232"/>
    <w:rsid w:val="00613C0B"/>
    <w:rsid w:val="00624624"/>
    <w:rsid w:val="00642AF8"/>
    <w:rsid w:val="00646224"/>
    <w:rsid w:val="00671670"/>
    <w:rsid w:val="00677557"/>
    <w:rsid w:val="00695F9A"/>
    <w:rsid w:val="00697D03"/>
    <w:rsid w:val="007034FD"/>
    <w:rsid w:val="00713032"/>
    <w:rsid w:val="00713424"/>
    <w:rsid w:val="00717067"/>
    <w:rsid w:val="00723865"/>
    <w:rsid w:val="00727D52"/>
    <w:rsid w:val="00737B14"/>
    <w:rsid w:val="00740D5D"/>
    <w:rsid w:val="00764CD2"/>
    <w:rsid w:val="007830F0"/>
    <w:rsid w:val="00787CFD"/>
    <w:rsid w:val="00790743"/>
    <w:rsid w:val="00796200"/>
    <w:rsid w:val="007A5D80"/>
    <w:rsid w:val="007B2F41"/>
    <w:rsid w:val="007C2F89"/>
    <w:rsid w:val="007C45B4"/>
    <w:rsid w:val="007C58D1"/>
    <w:rsid w:val="007C7181"/>
    <w:rsid w:val="007D697E"/>
    <w:rsid w:val="0081100F"/>
    <w:rsid w:val="00812C4B"/>
    <w:rsid w:val="00832DD5"/>
    <w:rsid w:val="00844323"/>
    <w:rsid w:val="00853551"/>
    <w:rsid w:val="008543E5"/>
    <w:rsid w:val="0086570B"/>
    <w:rsid w:val="008A19FC"/>
    <w:rsid w:val="008B06C0"/>
    <w:rsid w:val="008B3E1D"/>
    <w:rsid w:val="008C0866"/>
    <w:rsid w:val="008C7E30"/>
    <w:rsid w:val="008E450C"/>
    <w:rsid w:val="00914118"/>
    <w:rsid w:val="00923598"/>
    <w:rsid w:val="00934B84"/>
    <w:rsid w:val="009357A6"/>
    <w:rsid w:val="00960ABF"/>
    <w:rsid w:val="00962596"/>
    <w:rsid w:val="009712B9"/>
    <w:rsid w:val="0098786F"/>
    <w:rsid w:val="00993EA9"/>
    <w:rsid w:val="009B1FB9"/>
    <w:rsid w:val="009C1F70"/>
    <w:rsid w:val="009D0FDE"/>
    <w:rsid w:val="009E7DB8"/>
    <w:rsid w:val="009F5440"/>
    <w:rsid w:val="00A11863"/>
    <w:rsid w:val="00A15301"/>
    <w:rsid w:val="00A2524B"/>
    <w:rsid w:val="00A30375"/>
    <w:rsid w:val="00A3257A"/>
    <w:rsid w:val="00A44B51"/>
    <w:rsid w:val="00A450E6"/>
    <w:rsid w:val="00A62A70"/>
    <w:rsid w:val="00A9688D"/>
    <w:rsid w:val="00AB21DB"/>
    <w:rsid w:val="00AB5749"/>
    <w:rsid w:val="00AC327E"/>
    <w:rsid w:val="00AC3FD8"/>
    <w:rsid w:val="00AC7241"/>
    <w:rsid w:val="00AE16FE"/>
    <w:rsid w:val="00AF5C75"/>
    <w:rsid w:val="00B16A14"/>
    <w:rsid w:val="00B23A5F"/>
    <w:rsid w:val="00B6233C"/>
    <w:rsid w:val="00B649A6"/>
    <w:rsid w:val="00BB26CB"/>
    <w:rsid w:val="00BC03A8"/>
    <w:rsid w:val="00BE727C"/>
    <w:rsid w:val="00BF320F"/>
    <w:rsid w:val="00C2268B"/>
    <w:rsid w:val="00C46647"/>
    <w:rsid w:val="00C522A5"/>
    <w:rsid w:val="00C54DDF"/>
    <w:rsid w:val="00C62593"/>
    <w:rsid w:val="00C62AD4"/>
    <w:rsid w:val="00C841FE"/>
    <w:rsid w:val="00CA2255"/>
    <w:rsid w:val="00CA7F71"/>
    <w:rsid w:val="00CD6481"/>
    <w:rsid w:val="00CF671D"/>
    <w:rsid w:val="00D01515"/>
    <w:rsid w:val="00D11CDC"/>
    <w:rsid w:val="00D236B3"/>
    <w:rsid w:val="00D57975"/>
    <w:rsid w:val="00D66D28"/>
    <w:rsid w:val="00D841E7"/>
    <w:rsid w:val="00D87B36"/>
    <w:rsid w:val="00D925D1"/>
    <w:rsid w:val="00D92A8C"/>
    <w:rsid w:val="00DB6D88"/>
    <w:rsid w:val="00DC363A"/>
    <w:rsid w:val="00DC799B"/>
    <w:rsid w:val="00DD18D8"/>
    <w:rsid w:val="00DD71E6"/>
    <w:rsid w:val="00DE5CF1"/>
    <w:rsid w:val="00DF3673"/>
    <w:rsid w:val="00E07853"/>
    <w:rsid w:val="00E26151"/>
    <w:rsid w:val="00E41010"/>
    <w:rsid w:val="00E521E5"/>
    <w:rsid w:val="00E72AB2"/>
    <w:rsid w:val="00E87046"/>
    <w:rsid w:val="00EE4927"/>
    <w:rsid w:val="00F06641"/>
    <w:rsid w:val="00F25E13"/>
    <w:rsid w:val="00F279CC"/>
    <w:rsid w:val="00F32506"/>
    <w:rsid w:val="00F56B33"/>
    <w:rsid w:val="00F57A69"/>
    <w:rsid w:val="00F70F3D"/>
    <w:rsid w:val="00FB03BD"/>
    <w:rsid w:val="00FC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2b">
    <w:name w:val="Нет списка2"/>
    <w:next w:val="a2"/>
    <w:semiHidden/>
    <w:rsid w:val="00135878"/>
  </w:style>
  <w:style w:type="paragraph" w:customStyle="1" w:styleId="ConsPlusTitle">
    <w:name w:val="ConsPlusTitle"/>
    <w:rsid w:val="001358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135878"/>
    <w:rPr>
      <w:rFonts w:ascii="Calibri" w:eastAsia="Calibri" w:hAnsi="Calibri"/>
      <w:sz w:val="22"/>
      <w:szCs w:val="22"/>
      <w:lang w:eastAsia="en-US"/>
    </w:rPr>
  </w:style>
  <w:style w:type="character" w:styleId="aff9">
    <w:name w:val="FollowedHyperlink"/>
    <w:basedOn w:val="a0"/>
    <w:uiPriority w:val="99"/>
    <w:semiHidden/>
    <w:unhideWhenUsed/>
    <w:rsid w:val="00F56B33"/>
    <w:rPr>
      <w:color w:val="800080"/>
      <w:u w:val="single"/>
    </w:rPr>
  </w:style>
  <w:style w:type="paragraph" w:customStyle="1" w:styleId="xl66">
    <w:name w:val="xl66"/>
    <w:basedOn w:val="a"/>
    <w:rsid w:val="00F56B3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F56B3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7">
    <w:name w:val="xl7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7">
    <w:name w:val="xl8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F56B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F56B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4">
    <w:name w:val="xl10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6">
    <w:name w:val="xl106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F56B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F56B33"/>
    <w:pPr>
      <w:spacing w:before="100" w:beforeAutospacing="1" w:after="100" w:afterAutospacing="1"/>
      <w:jc w:val="right"/>
    </w:pPr>
  </w:style>
  <w:style w:type="paragraph" w:customStyle="1" w:styleId="xl109">
    <w:name w:val="xl109"/>
    <w:basedOn w:val="a"/>
    <w:rsid w:val="00F56B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C62A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C62AD4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C62A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C62A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C62A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C62A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C62AD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C62AD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C62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C62AD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C62AD4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C62A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C62A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C62AD4"/>
    <w:pPr>
      <w:spacing w:before="100" w:beforeAutospacing="1" w:after="100" w:afterAutospacing="1"/>
      <w:jc w:val="right"/>
    </w:pPr>
  </w:style>
  <w:style w:type="paragraph" w:customStyle="1" w:styleId="xl150">
    <w:name w:val="xl150"/>
    <w:basedOn w:val="a"/>
    <w:rsid w:val="00C62A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C62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C62AD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table" w:customStyle="1" w:styleId="71">
    <w:name w:val="Сетка таблицы7"/>
    <w:basedOn w:val="a1"/>
    <w:next w:val="a3"/>
    <w:uiPriority w:val="59"/>
    <w:rsid w:val="0058470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3"/>
    <w:uiPriority w:val="59"/>
    <w:rsid w:val="0058470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6">
    <w:name w:val="Нет списка3"/>
    <w:next w:val="a2"/>
    <w:semiHidden/>
    <w:rsid w:val="002D12E6"/>
  </w:style>
  <w:style w:type="paragraph" w:customStyle="1" w:styleId="Style3">
    <w:name w:val="Style3"/>
    <w:basedOn w:val="a"/>
    <w:rsid w:val="002D12E6"/>
    <w:pPr>
      <w:widowControl w:val="0"/>
      <w:autoSpaceDE w:val="0"/>
      <w:autoSpaceDN w:val="0"/>
      <w:adjustRightInd w:val="0"/>
      <w:spacing w:line="322" w:lineRule="exact"/>
      <w:ind w:firstLine="744"/>
      <w:jc w:val="both"/>
    </w:pPr>
    <w:rPr>
      <w:rFonts w:eastAsia="Calibri"/>
    </w:rPr>
  </w:style>
  <w:style w:type="character" w:customStyle="1" w:styleId="FontStyle15">
    <w:name w:val="Font Style15"/>
    <w:rsid w:val="002D12E6"/>
    <w:rPr>
      <w:rFonts w:ascii="Times New Roman" w:hAnsi="Times New Roman"/>
      <w:sz w:val="26"/>
    </w:rPr>
  </w:style>
  <w:style w:type="paragraph" w:customStyle="1" w:styleId="affa">
    <w:name w:val="Знак Знак Знак Знак Знак Знак Знак"/>
    <w:basedOn w:val="a"/>
    <w:uiPriority w:val="99"/>
    <w:rsid w:val="002D12E6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oSpacingChar">
    <w:name w:val="No Spacing Char"/>
    <w:locked/>
    <w:rsid w:val="002D12E6"/>
    <w:rPr>
      <w:rFonts w:ascii="Calibri" w:hAnsi="Calibri" w:cs="Calibri"/>
      <w:sz w:val="22"/>
      <w:szCs w:val="22"/>
      <w:lang w:val="en-US" w:eastAsia="en-US"/>
    </w:rPr>
  </w:style>
  <w:style w:type="paragraph" w:customStyle="1" w:styleId="tableparagraph">
    <w:name w:val="tableparagraph"/>
    <w:basedOn w:val="a"/>
    <w:rsid w:val="002D12E6"/>
    <w:pPr>
      <w:spacing w:before="100" w:beforeAutospacing="1" w:after="100" w:afterAutospacing="1"/>
    </w:pPr>
  </w:style>
  <w:style w:type="paragraph" w:customStyle="1" w:styleId="bodytext">
    <w:name w:val="bodytext"/>
    <w:basedOn w:val="a"/>
    <w:rsid w:val="002D12E6"/>
    <w:pPr>
      <w:spacing w:before="100" w:beforeAutospacing="1" w:after="100" w:afterAutospacing="1"/>
    </w:pPr>
  </w:style>
  <w:style w:type="paragraph" w:customStyle="1" w:styleId="listparagraph">
    <w:name w:val="listparagraph"/>
    <w:basedOn w:val="a"/>
    <w:rsid w:val="002D12E6"/>
    <w:pPr>
      <w:spacing w:before="100" w:beforeAutospacing="1" w:after="100" w:afterAutospacing="1"/>
    </w:pPr>
  </w:style>
  <w:style w:type="table" w:customStyle="1" w:styleId="9">
    <w:name w:val="Сетка таблицы9"/>
    <w:basedOn w:val="a1"/>
    <w:next w:val="a3"/>
    <w:rsid w:val="002D1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1">
    <w:name w:val="fontstyle21"/>
    <w:rsid w:val="002D12E6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uiPriority w:val="99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2b">
    <w:name w:val="Нет списка2"/>
    <w:next w:val="a2"/>
    <w:semiHidden/>
    <w:rsid w:val="00135878"/>
  </w:style>
  <w:style w:type="paragraph" w:customStyle="1" w:styleId="ConsPlusTitle">
    <w:name w:val="ConsPlusTitle"/>
    <w:rsid w:val="0013587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135878"/>
    <w:rPr>
      <w:rFonts w:ascii="Calibri" w:eastAsia="Calibri" w:hAnsi="Calibri"/>
      <w:sz w:val="22"/>
      <w:szCs w:val="22"/>
      <w:lang w:eastAsia="en-US"/>
    </w:rPr>
  </w:style>
  <w:style w:type="character" w:styleId="aff9">
    <w:name w:val="FollowedHyperlink"/>
    <w:basedOn w:val="a0"/>
    <w:uiPriority w:val="99"/>
    <w:semiHidden/>
    <w:unhideWhenUsed/>
    <w:rsid w:val="00F56B33"/>
    <w:rPr>
      <w:color w:val="800080"/>
      <w:u w:val="single"/>
    </w:rPr>
  </w:style>
  <w:style w:type="paragraph" w:customStyle="1" w:styleId="xl66">
    <w:name w:val="xl66"/>
    <w:basedOn w:val="a"/>
    <w:rsid w:val="00F56B3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F56B3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5">
    <w:name w:val="xl75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7">
    <w:name w:val="xl7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9">
    <w:name w:val="xl79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7">
    <w:name w:val="xl8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2">
    <w:name w:val="xl92"/>
    <w:basedOn w:val="a"/>
    <w:rsid w:val="00F56B3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F56B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9">
    <w:name w:val="xl99"/>
    <w:basedOn w:val="a"/>
    <w:rsid w:val="00F56B3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0">
    <w:name w:val="xl100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1">
    <w:name w:val="xl101"/>
    <w:basedOn w:val="a"/>
    <w:rsid w:val="00F56B3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4">
    <w:name w:val="xl104"/>
    <w:basedOn w:val="a"/>
    <w:rsid w:val="00F56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6">
    <w:name w:val="xl106"/>
    <w:basedOn w:val="a"/>
    <w:rsid w:val="00F56B3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F56B3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F56B33"/>
    <w:pPr>
      <w:spacing w:before="100" w:beforeAutospacing="1" w:after="100" w:afterAutospacing="1"/>
      <w:jc w:val="right"/>
    </w:pPr>
  </w:style>
  <w:style w:type="paragraph" w:customStyle="1" w:styleId="xl109">
    <w:name w:val="xl109"/>
    <w:basedOn w:val="a"/>
    <w:rsid w:val="00F56B3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C62A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C62AD4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C62A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C62AD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C62A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C62AD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C62AD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C62AD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C62AD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C62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C62AD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C62AD4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C62A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C62A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C62A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C62AD4"/>
    <w:pPr>
      <w:spacing w:before="100" w:beforeAutospacing="1" w:after="100" w:afterAutospacing="1"/>
      <w:jc w:val="right"/>
    </w:pPr>
  </w:style>
  <w:style w:type="paragraph" w:customStyle="1" w:styleId="xl150">
    <w:name w:val="xl150"/>
    <w:basedOn w:val="a"/>
    <w:rsid w:val="00C62A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C62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C62AD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table" w:customStyle="1" w:styleId="71">
    <w:name w:val="Сетка таблицы7"/>
    <w:basedOn w:val="a1"/>
    <w:next w:val="a3"/>
    <w:uiPriority w:val="59"/>
    <w:rsid w:val="0058470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3"/>
    <w:uiPriority w:val="59"/>
    <w:rsid w:val="00584709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6">
    <w:name w:val="Нет списка3"/>
    <w:next w:val="a2"/>
    <w:semiHidden/>
    <w:rsid w:val="002D12E6"/>
  </w:style>
  <w:style w:type="paragraph" w:customStyle="1" w:styleId="Style3">
    <w:name w:val="Style3"/>
    <w:basedOn w:val="a"/>
    <w:rsid w:val="002D12E6"/>
    <w:pPr>
      <w:widowControl w:val="0"/>
      <w:autoSpaceDE w:val="0"/>
      <w:autoSpaceDN w:val="0"/>
      <w:adjustRightInd w:val="0"/>
      <w:spacing w:line="322" w:lineRule="exact"/>
      <w:ind w:firstLine="744"/>
      <w:jc w:val="both"/>
    </w:pPr>
    <w:rPr>
      <w:rFonts w:eastAsia="Calibri"/>
    </w:rPr>
  </w:style>
  <w:style w:type="character" w:customStyle="1" w:styleId="FontStyle15">
    <w:name w:val="Font Style15"/>
    <w:rsid w:val="002D12E6"/>
    <w:rPr>
      <w:rFonts w:ascii="Times New Roman" w:hAnsi="Times New Roman"/>
      <w:sz w:val="26"/>
    </w:rPr>
  </w:style>
  <w:style w:type="paragraph" w:customStyle="1" w:styleId="affa">
    <w:name w:val="Знак Знак Знак Знак Знак Знак Знак"/>
    <w:basedOn w:val="a"/>
    <w:uiPriority w:val="99"/>
    <w:rsid w:val="002D12E6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oSpacingChar">
    <w:name w:val="No Spacing Char"/>
    <w:locked/>
    <w:rsid w:val="002D12E6"/>
    <w:rPr>
      <w:rFonts w:ascii="Calibri" w:hAnsi="Calibri" w:cs="Calibri"/>
      <w:sz w:val="22"/>
      <w:szCs w:val="22"/>
      <w:lang w:val="en-US" w:eastAsia="en-US"/>
    </w:rPr>
  </w:style>
  <w:style w:type="paragraph" w:customStyle="1" w:styleId="tableparagraph">
    <w:name w:val="tableparagraph"/>
    <w:basedOn w:val="a"/>
    <w:rsid w:val="002D12E6"/>
    <w:pPr>
      <w:spacing w:before="100" w:beforeAutospacing="1" w:after="100" w:afterAutospacing="1"/>
    </w:pPr>
  </w:style>
  <w:style w:type="paragraph" w:customStyle="1" w:styleId="bodytext">
    <w:name w:val="bodytext"/>
    <w:basedOn w:val="a"/>
    <w:rsid w:val="002D12E6"/>
    <w:pPr>
      <w:spacing w:before="100" w:beforeAutospacing="1" w:after="100" w:afterAutospacing="1"/>
    </w:pPr>
  </w:style>
  <w:style w:type="paragraph" w:customStyle="1" w:styleId="listparagraph">
    <w:name w:val="listparagraph"/>
    <w:basedOn w:val="a"/>
    <w:rsid w:val="002D12E6"/>
    <w:pPr>
      <w:spacing w:before="100" w:beforeAutospacing="1" w:after="100" w:afterAutospacing="1"/>
    </w:pPr>
  </w:style>
  <w:style w:type="table" w:customStyle="1" w:styleId="9">
    <w:name w:val="Сетка таблицы9"/>
    <w:basedOn w:val="a1"/>
    <w:next w:val="a3"/>
    <w:rsid w:val="002D1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21">
    <w:name w:val="fontstyle21"/>
    <w:rsid w:val="002D12E6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FD660-7A97-4638-A999-165D82EB4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726</TotalTime>
  <Pages>20</Pages>
  <Words>4302</Words>
  <Characters>24523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106</cp:revision>
  <cp:lastPrinted>2022-08-04T02:22:00Z</cp:lastPrinted>
  <dcterms:created xsi:type="dcterms:W3CDTF">2019-07-25T08:44:00Z</dcterms:created>
  <dcterms:modified xsi:type="dcterms:W3CDTF">2024-01-29T08:29:00Z</dcterms:modified>
</cp:coreProperties>
</file>