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B52" w:rsidRDefault="00F77B52" w:rsidP="00F77B52">
      <w:pPr>
        <w:spacing w:after="0" w:line="240" w:lineRule="exact"/>
        <w:ind w:left="5761"/>
        <w:rPr>
          <w:rFonts w:ascii="Times New Roman" w:hAnsi="Times New Roman" w:cs="Times New Roman"/>
          <w:sz w:val="28"/>
          <w:szCs w:val="28"/>
        </w:rPr>
      </w:pPr>
    </w:p>
    <w:p w:rsidR="00F77966" w:rsidRDefault="00F77966" w:rsidP="001B325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8494E" w:rsidRPr="0098494E" w:rsidRDefault="0098494E" w:rsidP="009849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8494E">
        <w:rPr>
          <w:rFonts w:ascii="Times New Roman" w:eastAsia="Calibri" w:hAnsi="Times New Roman" w:cs="Times New Roman"/>
          <w:sz w:val="28"/>
          <w:szCs w:val="28"/>
          <w:lang w:eastAsia="en-US"/>
        </w:rPr>
        <w:t>Последствия неуплаты административного штрафа.</w:t>
      </w:r>
    </w:p>
    <w:p w:rsidR="0098494E" w:rsidRPr="0098494E" w:rsidRDefault="0098494E" w:rsidP="009849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8494E" w:rsidRPr="0098494E" w:rsidRDefault="0098494E" w:rsidP="009849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9849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Кодексом Российской Федерации об административных правонарушениях установлено, что административный штраф должен быть уплачен в полном размере лицом, привлеченным к административной ответственности, не позднее 60 дней со дня вступления постановления о наложении административного штрафа в законную силу, либо со дня истечения срока отсрочки или срока рассрочки, а также за исключением случаев, установленных законодательством. </w:t>
      </w:r>
      <w:proofErr w:type="gramEnd"/>
    </w:p>
    <w:p w:rsidR="0098494E" w:rsidRPr="0098494E" w:rsidRDefault="0098494E" w:rsidP="009849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849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Кроме того, за правонарушения в области дорожного движения, в срок не позднее 20 дней со дня вынесения постановления о наложении штрафа размер штрафа уменьшается вдвое, за исключением штрафа за совершение отдельной категории правонарушений. Если исполнение постановления о назначении административного штрафа было </w:t>
      </w:r>
      <w:proofErr w:type="gramStart"/>
      <w:r w:rsidRPr="0098494E">
        <w:rPr>
          <w:rFonts w:ascii="Times New Roman" w:eastAsia="Calibri" w:hAnsi="Times New Roman" w:cs="Times New Roman"/>
          <w:sz w:val="28"/>
          <w:szCs w:val="28"/>
          <w:lang w:eastAsia="en-US"/>
        </w:rPr>
        <w:t>отсрочено</w:t>
      </w:r>
      <w:proofErr w:type="gramEnd"/>
      <w:r w:rsidRPr="009849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либо рассрочено судьей, органом, должностным лицом, вынесшими постановление, административный штраф уплачивается в полном размере.</w:t>
      </w:r>
    </w:p>
    <w:p w:rsidR="0098494E" w:rsidRPr="0098494E" w:rsidRDefault="0098494E" w:rsidP="009849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8494E">
        <w:rPr>
          <w:rFonts w:ascii="Times New Roman" w:eastAsia="Calibri" w:hAnsi="Times New Roman" w:cs="Times New Roman"/>
          <w:sz w:val="28"/>
          <w:szCs w:val="28"/>
          <w:lang w:eastAsia="en-US"/>
        </w:rPr>
        <w:t>Действующим законодательством за неуплату административного штрафа в установленный законом срок предусмотрена ответственность по ст. 20.25 КоАП РФ, а именно:</w:t>
      </w:r>
    </w:p>
    <w:p w:rsidR="0098494E" w:rsidRPr="0098494E" w:rsidRDefault="0098494E" w:rsidP="009849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8494E">
        <w:rPr>
          <w:rFonts w:ascii="Times New Roman" w:eastAsia="Calibri" w:hAnsi="Times New Roman" w:cs="Times New Roman"/>
          <w:sz w:val="28"/>
          <w:szCs w:val="28"/>
          <w:lang w:eastAsia="en-US"/>
        </w:rPr>
        <w:t>- наложение административного штрафа в двукратном размере суммы неуплаченного административного штрафа (но не менее одной тысячи рублей)</w:t>
      </w:r>
    </w:p>
    <w:p w:rsidR="0098494E" w:rsidRPr="0098494E" w:rsidRDefault="0098494E" w:rsidP="009849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8494E">
        <w:rPr>
          <w:rFonts w:ascii="Times New Roman" w:eastAsia="Calibri" w:hAnsi="Times New Roman" w:cs="Times New Roman"/>
          <w:sz w:val="28"/>
          <w:szCs w:val="28"/>
          <w:lang w:eastAsia="en-US"/>
        </w:rPr>
        <w:t>- административный арест на срок до пятнадцати суток;</w:t>
      </w:r>
    </w:p>
    <w:p w:rsidR="0098494E" w:rsidRPr="0098494E" w:rsidRDefault="0098494E" w:rsidP="009849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8494E">
        <w:rPr>
          <w:rFonts w:ascii="Times New Roman" w:eastAsia="Calibri" w:hAnsi="Times New Roman" w:cs="Times New Roman"/>
          <w:sz w:val="28"/>
          <w:szCs w:val="28"/>
          <w:lang w:eastAsia="en-US"/>
        </w:rPr>
        <w:t>- обязательные работы на срок до пятидесяти часов.</w:t>
      </w:r>
    </w:p>
    <w:p w:rsidR="0098494E" w:rsidRPr="0098494E" w:rsidRDefault="0098494E" w:rsidP="0098494E">
      <w:pPr>
        <w:rPr>
          <w:rFonts w:ascii="Calibri" w:eastAsia="Calibri" w:hAnsi="Calibri" w:cs="Times New Roman"/>
          <w:lang w:eastAsia="en-US"/>
        </w:rPr>
      </w:pPr>
    </w:p>
    <w:p w:rsidR="0098494E" w:rsidRDefault="0098494E" w:rsidP="007A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494E" w:rsidRDefault="0098494E" w:rsidP="007A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6631" w:rsidRDefault="007A6631" w:rsidP="007A66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6631" w:rsidRDefault="007A6631" w:rsidP="007A663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241F9" w:rsidRDefault="0098494E" w:rsidP="00E241F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п</w:t>
      </w:r>
      <w:r w:rsidR="00E241F9">
        <w:rPr>
          <w:rFonts w:ascii="Times New Roman" w:hAnsi="Times New Roman" w:cs="Times New Roman"/>
          <w:sz w:val="28"/>
          <w:szCs w:val="28"/>
        </w:rPr>
        <w:t>рокурор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241F9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E241F9" w:rsidRDefault="00E241F9" w:rsidP="00E241F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241F9" w:rsidRDefault="00E241F9" w:rsidP="00E241F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советник юстиции                                                                                   </w:t>
      </w:r>
      <w:r w:rsidR="0098494E">
        <w:rPr>
          <w:rFonts w:ascii="Times New Roman" w:hAnsi="Times New Roman" w:cs="Times New Roman"/>
          <w:sz w:val="28"/>
          <w:szCs w:val="28"/>
        </w:rPr>
        <w:t>А.А. Демченко</w:t>
      </w:r>
      <w:bookmarkStart w:id="0" w:name="_GoBack"/>
      <w:bookmarkEnd w:id="0"/>
    </w:p>
    <w:p w:rsidR="007A6631" w:rsidRPr="007A6631" w:rsidRDefault="007A6631" w:rsidP="007A66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6631" w:rsidRPr="001303CD" w:rsidRDefault="007A6631" w:rsidP="007A6631">
      <w:pPr>
        <w:jc w:val="both"/>
        <w:rPr>
          <w:sz w:val="28"/>
          <w:szCs w:val="28"/>
        </w:rPr>
      </w:pPr>
    </w:p>
    <w:p w:rsidR="007A6631" w:rsidRDefault="007A6631"/>
    <w:sectPr w:rsidR="007A6631" w:rsidSect="00F77B5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7B52"/>
    <w:rsid w:val="00020902"/>
    <w:rsid w:val="00075C16"/>
    <w:rsid w:val="00180C67"/>
    <w:rsid w:val="001B325A"/>
    <w:rsid w:val="00264244"/>
    <w:rsid w:val="00266CDB"/>
    <w:rsid w:val="00310258"/>
    <w:rsid w:val="00372FAD"/>
    <w:rsid w:val="00433B31"/>
    <w:rsid w:val="0044208C"/>
    <w:rsid w:val="00461F24"/>
    <w:rsid w:val="00694342"/>
    <w:rsid w:val="007344E8"/>
    <w:rsid w:val="007A6631"/>
    <w:rsid w:val="007C56E4"/>
    <w:rsid w:val="008701F7"/>
    <w:rsid w:val="008A286B"/>
    <w:rsid w:val="008A52BD"/>
    <w:rsid w:val="0098494E"/>
    <w:rsid w:val="0099492E"/>
    <w:rsid w:val="009F3AC7"/>
    <w:rsid w:val="00A34416"/>
    <w:rsid w:val="00B16841"/>
    <w:rsid w:val="00BE0E90"/>
    <w:rsid w:val="00BE6C9A"/>
    <w:rsid w:val="00BF0F65"/>
    <w:rsid w:val="00C81E75"/>
    <w:rsid w:val="00CC6A64"/>
    <w:rsid w:val="00CE503D"/>
    <w:rsid w:val="00CE506A"/>
    <w:rsid w:val="00D25C05"/>
    <w:rsid w:val="00DF21E9"/>
    <w:rsid w:val="00E241F9"/>
    <w:rsid w:val="00E60419"/>
    <w:rsid w:val="00E95CAA"/>
    <w:rsid w:val="00F77966"/>
    <w:rsid w:val="00F77B52"/>
    <w:rsid w:val="00F8305A"/>
    <w:rsid w:val="00F87DA8"/>
    <w:rsid w:val="00FC0B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F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7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79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7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79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4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13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6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3490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2018-06-15T06:42:00Z</cp:lastPrinted>
  <dcterms:created xsi:type="dcterms:W3CDTF">2018-09-11T05:40:00Z</dcterms:created>
  <dcterms:modified xsi:type="dcterms:W3CDTF">2018-09-12T06:04:00Z</dcterms:modified>
</cp:coreProperties>
</file>