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C72" w:rsidRPr="00B653ED" w:rsidRDefault="001C0C72" w:rsidP="00DE3F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B653ED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Административная ответственность за неиспользование земельного участка</w:t>
      </w:r>
    </w:p>
    <w:p w:rsidR="001C0C72" w:rsidRDefault="001C0C72" w:rsidP="00DE3F18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1C0C72" w:rsidRPr="005B2428" w:rsidRDefault="001C0C72" w:rsidP="00DE3F1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BFBF8"/>
        </w:rPr>
      </w:pPr>
      <w:r w:rsidRPr="005B2428">
        <w:rPr>
          <w:rFonts w:ascii="Times New Roman" w:hAnsi="Times New Roman"/>
          <w:color w:val="282828"/>
          <w:sz w:val="24"/>
          <w:szCs w:val="24"/>
          <w:shd w:val="clear" w:color="auto" w:fill="FBFBF8"/>
        </w:rPr>
        <w:t>В соответствии со статьей 8.8. п. 3.3. Неиспользование земельного участка, предназначенного для жилищного или иного строительства, садоводства, огородничества, в указанных целях в случае, </w:t>
      </w:r>
      <w:r w:rsidRPr="005B2428">
        <w:rPr>
          <w:rFonts w:ascii="Times New Roman" w:hAnsi="Times New Roman"/>
          <w:bCs/>
          <w:color w:val="282828"/>
          <w:sz w:val="24"/>
          <w:szCs w:val="24"/>
          <w:shd w:val="clear" w:color="auto" w:fill="FBFBF8"/>
        </w:rPr>
        <w:t>если обязанность по использованию такого земельного участка в течение установленного срока предусмотрена федеральным законом</w:t>
      </w:r>
      <w:r w:rsidRPr="005B2428">
        <w:rPr>
          <w:rFonts w:ascii="Times New Roman" w:hAnsi="Times New Roman"/>
          <w:color w:val="282828"/>
          <w:sz w:val="24"/>
          <w:szCs w:val="24"/>
          <w:shd w:val="clear" w:color="auto" w:fill="FBFBF8"/>
        </w:rPr>
        <w:t>, </w:t>
      </w:r>
      <w:r w:rsidRPr="005B2428">
        <w:rPr>
          <w:rFonts w:ascii="Times New Roman" w:hAnsi="Times New Roman"/>
          <w:sz w:val="24"/>
          <w:szCs w:val="24"/>
          <w:shd w:val="clear" w:color="auto" w:fill="FFFFFF"/>
        </w:rPr>
        <w:t>влечет наложение административного штрафа в случае, если определена кадастровая стоимость земельного участка, на граждан в размере от 1 до 1,5 процента кадастровой стоимости земельного участка, но не менее двадцати тысяч рублей; на должностных лиц - от 1,5 до 2 процентов кадастровой стоимости земельного участка, но не менее пятидесяти тысяч рублей; на юридических лиц - от 3 до 5 процентов кадастровой стоимости земельного участка, но не менее четырехсот тысяч рублей, а в случае, если не определена кадастровая стоимость земельного участка, на граждан в размере от двадцати тысяч до пятидесяти тысяч рублей; на должностных лиц - от пятидесяти тысяч до ста тысяч рублей; на юридических лиц - от четырехсот тысяч до семисот тысяч рублей.</w:t>
      </w:r>
    </w:p>
    <w:p w:rsidR="001C0C72" w:rsidRDefault="001C0C72" w:rsidP="005B2428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</w:rPr>
      </w:pPr>
    </w:p>
    <w:p w:rsidR="001C0C72" w:rsidRPr="005B2428" w:rsidRDefault="001C0C72" w:rsidP="005B2428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222222"/>
        </w:rPr>
      </w:pPr>
      <w:r w:rsidRPr="005B2428">
        <w:rPr>
          <w:color w:val="222222"/>
        </w:rPr>
        <w:t>В соответствии со статьей 42 Земельного кодекса РФ: собственники земельных участков и лица, не являющиеся собственниками земельных участков, обязаны:</w:t>
      </w:r>
    </w:p>
    <w:p w:rsidR="001C0C72" w:rsidRPr="005B2428" w:rsidRDefault="001C0C72" w:rsidP="005B24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</w:rPr>
      </w:pPr>
      <w:r w:rsidRPr="005B2428">
        <w:rPr>
          <w:color w:val="222222"/>
        </w:rPr>
        <w:t>использовать земельные участки в соответствии с их целевым назначением способами, которые не должны наносить вред окружающей среде, в том числе земле как природному объекту;</w:t>
      </w:r>
    </w:p>
    <w:p w:rsidR="001C0C72" w:rsidRPr="005B2428" w:rsidRDefault="001C0C72" w:rsidP="005B24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</w:rPr>
      </w:pPr>
      <w:r w:rsidRPr="005B2428">
        <w:rPr>
          <w:color w:val="222222"/>
        </w:rPr>
        <w:t>сохранять межевые, геодезические и другие специальные знаки, установленные на земельных участках в соответствии с законодательством;</w:t>
      </w:r>
    </w:p>
    <w:p w:rsidR="001C0C72" w:rsidRPr="005B2428" w:rsidRDefault="001C0C72" w:rsidP="005B24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</w:rPr>
      </w:pPr>
      <w:r w:rsidRPr="005B2428">
        <w:rPr>
          <w:color w:val="222222"/>
        </w:rPr>
        <w:t>осуществлять мероприятия по охране земель, лесов, водных объектов и других природных ресурсов, в том числе меры пожарной безопасности;</w:t>
      </w:r>
    </w:p>
    <w:p w:rsidR="001C0C72" w:rsidRPr="005B2428" w:rsidRDefault="001C0C72" w:rsidP="005B24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</w:rPr>
      </w:pPr>
      <w:r w:rsidRPr="005B2428">
        <w:rPr>
          <w:color w:val="222222"/>
        </w:rPr>
        <w:t>своевременно приступать к использованию земельных участков в случаях, если сроки освоения земельных участков предусмотрены договорами;</w:t>
      </w:r>
    </w:p>
    <w:p w:rsidR="001C0C72" w:rsidRPr="005B2428" w:rsidRDefault="001C0C72" w:rsidP="005B24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</w:rPr>
      </w:pPr>
      <w:r w:rsidRPr="005B2428">
        <w:rPr>
          <w:color w:val="222222"/>
        </w:rPr>
        <w:t>своевременно производить платежи за землю;</w:t>
      </w:r>
    </w:p>
    <w:p w:rsidR="001C0C72" w:rsidRPr="005B2428" w:rsidRDefault="001C0C72" w:rsidP="005B24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</w:rPr>
      </w:pPr>
      <w:r w:rsidRPr="005B2428">
        <w:rPr>
          <w:color w:val="222222"/>
        </w:rPr>
        <w:t>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земельных участках строительство, реконструкцию зданий, сооружений в соответствии с требованиями законодательства о градостроительной деятельности;</w:t>
      </w:r>
    </w:p>
    <w:p w:rsidR="001C0C72" w:rsidRPr="005B2428" w:rsidRDefault="001C0C72" w:rsidP="005B24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</w:rPr>
      </w:pPr>
      <w:r w:rsidRPr="005B2428">
        <w:rPr>
          <w:color w:val="222222"/>
        </w:rPr>
        <w:t>не допускать загрязнение, истощение, деградацию, порчу, уничтожение земель и почв и иное негативное воздействие на земли и почвы;</w:t>
      </w:r>
    </w:p>
    <w:p w:rsidR="001C0C72" w:rsidRPr="005B2428" w:rsidRDefault="001C0C72" w:rsidP="005B24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</w:rPr>
      </w:pPr>
      <w:r w:rsidRPr="005B2428">
        <w:rPr>
          <w:color w:val="222222"/>
        </w:rPr>
        <w:t>не препятствовать организации - собственнику объекта системы газоснабжения,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(или) под поверхностью земельных участков объектов системы газоснабжения, нефтепроводов и нефтепродуктопроводов, аммиакопроводов, по предупреждению чрезвычайных ситуаций, по ликвидации последствий возникших на них аварий, катастроф;</w:t>
      </w:r>
    </w:p>
    <w:p w:rsidR="001C0C72" w:rsidRPr="005B2428" w:rsidRDefault="001C0C72" w:rsidP="005B242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222222"/>
        </w:rPr>
      </w:pPr>
      <w:r w:rsidRPr="005B2428">
        <w:rPr>
          <w:color w:val="222222"/>
        </w:rPr>
        <w:t>выполнять иные требования, предусмотренные настоящим Кодексом, федеральными законами.</w:t>
      </w:r>
    </w:p>
    <w:p w:rsidR="001C0C72" w:rsidRPr="005B2428" w:rsidRDefault="001C0C72" w:rsidP="00DE3F18">
      <w:pPr>
        <w:spacing w:after="0" w:line="240" w:lineRule="auto"/>
        <w:ind w:firstLine="708"/>
        <w:jc w:val="both"/>
        <w:rPr>
          <w:rFonts w:ascii="Arial" w:hAnsi="Arial" w:cs="Arial"/>
          <w:color w:val="282828"/>
          <w:sz w:val="24"/>
          <w:szCs w:val="24"/>
          <w:shd w:val="clear" w:color="auto" w:fill="FBFBF8"/>
        </w:rPr>
      </w:pPr>
    </w:p>
    <w:p w:rsidR="001C0C72" w:rsidRPr="005B2428" w:rsidRDefault="001C0C72" w:rsidP="00DE3F1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242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Покупая участок или приобретая право распоряжения им иным образом, землепользователю следует понимать, что он передаётся ему в ведение исключительно на условиях добросовестного распоряжения, что предусматривает систематическую и своевременную обработку участка.</w:t>
      </w:r>
    </w:p>
    <w:p w:rsidR="001C0C72" w:rsidRPr="005B2428" w:rsidRDefault="001C0C72" w:rsidP="00DE3F1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  <w:r w:rsidRPr="005B2428">
        <w:t>Если </w:t>
      </w:r>
      <w:hyperlink r:id="rId5" w:tgtFrame="_blank" w:history="1">
        <w:r w:rsidRPr="005B2428">
          <w:rPr>
            <w:rStyle w:val="Hyperlink"/>
            <w:color w:val="auto"/>
            <w:u w:val="none"/>
            <w:bdr w:val="none" w:sz="0" w:space="0" w:color="auto" w:frame="1"/>
          </w:rPr>
          <w:t>ЗУ предназначен под индивидуальное жилищное строительство </w:t>
        </w:r>
      </w:hyperlink>
      <w:r w:rsidRPr="005B2428">
        <w:t>(ИЖС) – следует возводить капитальное строение. На землях сельскохозяйственного назначения предоставленных под личное подсобное хозяйство (ЛПХ), напротив, не допускается возведение таковых.</w:t>
      </w:r>
    </w:p>
    <w:p w:rsidR="001C0C72" w:rsidRPr="005B2428" w:rsidRDefault="001C0C72" w:rsidP="00DE3F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0C72" w:rsidRPr="005B2428" w:rsidRDefault="001C0C72" w:rsidP="00DE3F1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2428">
        <w:rPr>
          <w:rFonts w:ascii="Times New Roman" w:hAnsi="Times New Roman"/>
          <w:sz w:val="24"/>
          <w:szCs w:val="24"/>
        </w:rPr>
        <w:t xml:space="preserve">Главный специалист-эксперт </w:t>
      </w:r>
    </w:p>
    <w:p w:rsidR="001C0C72" w:rsidRPr="005B2428" w:rsidRDefault="001C0C72" w:rsidP="00DE3F1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2428">
        <w:rPr>
          <w:rFonts w:ascii="Times New Roman" w:hAnsi="Times New Roman"/>
          <w:sz w:val="24"/>
          <w:szCs w:val="24"/>
        </w:rPr>
        <w:t xml:space="preserve">Маслянинского отдела Управления </w:t>
      </w:r>
    </w:p>
    <w:p w:rsidR="001C0C72" w:rsidRPr="005B2428" w:rsidRDefault="001C0C72" w:rsidP="00DE3F1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2428">
        <w:rPr>
          <w:rFonts w:ascii="Times New Roman" w:hAnsi="Times New Roman"/>
          <w:sz w:val="24"/>
          <w:szCs w:val="24"/>
        </w:rPr>
        <w:t>Росреестра по НСО Кротова Н.Н.</w:t>
      </w:r>
    </w:p>
    <w:sectPr w:rsidR="001C0C72" w:rsidRPr="005B2428" w:rsidSect="005B2428">
      <w:pgSz w:w="11906" w:h="16838"/>
      <w:pgMar w:top="568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2735A"/>
    <w:multiLevelType w:val="multilevel"/>
    <w:tmpl w:val="3C1E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B35C52"/>
    <w:multiLevelType w:val="multilevel"/>
    <w:tmpl w:val="DE44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E629C1"/>
    <w:multiLevelType w:val="hybridMultilevel"/>
    <w:tmpl w:val="E8B86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6E"/>
    <w:rsid w:val="001C0C72"/>
    <w:rsid w:val="0024663A"/>
    <w:rsid w:val="005351CD"/>
    <w:rsid w:val="005B2428"/>
    <w:rsid w:val="0060095D"/>
    <w:rsid w:val="00692E6E"/>
    <w:rsid w:val="00B32EBE"/>
    <w:rsid w:val="00B653ED"/>
    <w:rsid w:val="00DE01CA"/>
    <w:rsid w:val="00DE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1C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92E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692E6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8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yestate.club/kuplya-prodazha/zhilishhnoe-stroitelstv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146</TotalTime>
  <Pages>1</Pages>
  <Words>542</Words>
  <Characters>3093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3</cp:revision>
  <cp:lastPrinted>2019-06-18T08:48:00Z</cp:lastPrinted>
  <dcterms:created xsi:type="dcterms:W3CDTF">2019-06-18T06:49:00Z</dcterms:created>
  <dcterms:modified xsi:type="dcterms:W3CDTF">2019-06-18T08:48:00Z</dcterms:modified>
</cp:coreProperties>
</file>